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3B261" w14:textId="73E31BE9" w:rsidR="00B45D23" w:rsidRDefault="00F52516" w:rsidP="00F52516">
      <w:pPr>
        <w:rPr>
          <w:rFonts w:ascii="Verdana" w:hAnsi="Verdana"/>
          <w:b/>
          <w:bCs/>
          <w:sz w:val="24"/>
          <w:szCs w:val="24"/>
        </w:rPr>
      </w:pPr>
      <w:r>
        <w:rPr>
          <w:noProof/>
          <w:lang w:eastAsia="en-GB"/>
        </w:rPr>
        <w:drawing>
          <wp:anchor distT="0" distB="0" distL="114300" distR="114300" simplePos="0" relativeHeight="251659264" behindDoc="0" locked="0" layoutInCell="1" allowOverlap="1" wp14:anchorId="1516EDBB" wp14:editId="0C366C6E">
            <wp:simplePos x="0" y="0"/>
            <wp:positionH relativeFrom="column">
              <wp:posOffset>-601980</wp:posOffset>
            </wp:positionH>
            <wp:positionV relativeFrom="paragraph">
              <wp:posOffset>-693420</wp:posOffset>
            </wp:positionV>
            <wp:extent cx="1739900" cy="647700"/>
            <wp:effectExtent l="0" t="0" r="0" b="0"/>
            <wp:wrapNone/>
            <wp:docPr id="1" name="Picture 1" descr="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0857" cy="648056"/>
                    </a:xfrm>
                    <a:prstGeom prst="rect">
                      <a:avLst/>
                    </a:prstGeom>
                    <a:noFill/>
                    <a:ln>
                      <a:noFill/>
                    </a:ln>
                  </pic:spPr>
                </pic:pic>
              </a:graphicData>
            </a:graphic>
            <wp14:sizeRelH relativeFrom="page">
              <wp14:pctWidth>0</wp14:pctWidth>
            </wp14:sizeRelH>
            <wp14:sizeRelV relativeFrom="page">
              <wp14:pctHeight>0</wp14:pctHeight>
            </wp14:sizeRelV>
          </wp:anchor>
        </w:drawing>
      </w:r>
      <w:r w:rsidR="005F5718">
        <w:rPr>
          <w:rFonts w:ascii="Verdana" w:hAnsi="Verdana"/>
          <w:b/>
          <w:bCs/>
          <w:sz w:val="24"/>
          <w:szCs w:val="24"/>
        </w:rPr>
        <w:t>Night Hike</w:t>
      </w:r>
      <w:r w:rsidR="00B45D23" w:rsidRPr="00B45D23">
        <w:rPr>
          <w:rFonts w:ascii="Verdana" w:hAnsi="Verdana"/>
          <w:b/>
          <w:bCs/>
          <w:sz w:val="24"/>
          <w:szCs w:val="24"/>
        </w:rPr>
        <w:t xml:space="preserve"> Risk Assessment</w:t>
      </w:r>
      <w:r w:rsidR="00B45D23">
        <w:rPr>
          <w:rFonts w:ascii="Verdana" w:hAnsi="Verdana"/>
          <w:b/>
          <w:bCs/>
          <w:sz w:val="24"/>
          <w:szCs w:val="24"/>
        </w:rPr>
        <w:tab/>
      </w:r>
      <w:r w:rsidR="00B45D23">
        <w:rPr>
          <w:rFonts w:ascii="Verdana" w:hAnsi="Verdana"/>
          <w:b/>
          <w:bCs/>
          <w:sz w:val="24"/>
          <w:szCs w:val="24"/>
        </w:rPr>
        <w:tab/>
      </w:r>
      <w:r w:rsidR="00B45D23">
        <w:rPr>
          <w:rFonts w:ascii="Verdana" w:hAnsi="Verdana"/>
          <w:b/>
          <w:bCs/>
          <w:sz w:val="24"/>
          <w:szCs w:val="24"/>
        </w:rPr>
        <w:tab/>
      </w:r>
      <w:r w:rsidR="0052714C">
        <w:rPr>
          <w:rFonts w:ascii="Verdana" w:hAnsi="Verdana"/>
          <w:b/>
          <w:bCs/>
          <w:sz w:val="24"/>
          <w:szCs w:val="24"/>
        </w:rPr>
        <w:t xml:space="preserve">  </w:t>
      </w:r>
      <w:r w:rsidR="00B45D23" w:rsidRPr="0052714C">
        <w:rPr>
          <w:rFonts w:ascii="Verdana" w:hAnsi="Verdana"/>
          <w:b/>
          <w:bCs/>
          <w:sz w:val="24"/>
          <w:szCs w:val="24"/>
        </w:rPr>
        <w:t xml:space="preserve">Dated:  </w:t>
      </w:r>
      <w:r w:rsidR="00DA1237">
        <w:rPr>
          <w:rFonts w:ascii="Verdana" w:hAnsi="Verdana"/>
          <w:b/>
          <w:bCs/>
          <w:sz w:val="24"/>
          <w:szCs w:val="24"/>
        </w:rPr>
        <w:t>September 2025</w:t>
      </w:r>
      <w:r w:rsidR="00B45D23" w:rsidRPr="0052714C">
        <w:rPr>
          <w:rFonts w:ascii="Verdana" w:hAnsi="Verdana"/>
          <w:b/>
          <w:bCs/>
          <w:sz w:val="24"/>
          <w:szCs w:val="24"/>
        </w:rPr>
        <w:t xml:space="preserve">    Revision Date:  </w:t>
      </w:r>
      <w:r w:rsidR="00DA1237">
        <w:rPr>
          <w:rFonts w:ascii="Verdana" w:hAnsi="Verdana"/>
          <w:b/>
          <w:bCs/>
          <w:sz w:val="24"/>
          <w:szCs w:val="24"/>
        </w:rPr>
        <w:t>September 2026</w:t>
      </w:r>
    </w:p>
    <w:p w14:paraId="7A6FB75B" w14:textId="715F8968" w:rsidR="00C4496C" w:rsidRPr="00B45D23" w:rsidRDefault="00C4496C" w:rsidP="00F52516">
      <w:pPr>
        <w:rPr>
          <w:rFonts w:ascii="Verdana" w:hAnsi="Verdana"/>
          <w:b/>
          <w:bCs/>
          <w:sz w:val="20"/>
          <w:szCs w:val="20"/>
        </w:rPr>
      </w:pPr>
      <w:r>
        <w:rPr>
          <w:rFonts w:ascii="Verdana" w:hAnsi="Verdana"/>
          <w:b/>
          <w:bCs/>
          <w:sz w:val="24"/>
          <w:szCs w:val="24"/>
        </w:rPr>
        <w:t>Completed by: Darren Worsfold</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410"/>
        <w:gridCol w:w="1276"/>
        <w:gridCol w:w="5840"/>
        <w:gridCol w:w="1418"/>
      </w:tblGrid>
      <w:tr w:rsidR="00F52516" w14:paraId="1516ED87" w14:textId="77777777" w:rsidTr="006F7F26">
        <w:tc>
          <w:tcPr>
            <w:tcW w:w="3085" w:type="dxa"/>
            <w:tcBorders>
              <w:right w:val="single" w:sz="4" w:space="0" w:color="auto"/>
            </w:tcBorders>
            <w:shd w:val="clear" w:color="auto" w:fill="92D050"/>
          </w:tcPr>
          <w:p w14:paraId="1516ED82" w14:textId="77777777" w:rsidR="00F52516" w:rsidRPr="00B45D23" w:rsidRDefault="00F52516" w:rsidP="00755E81">
            <w:pPr>
              <w:rPr>
                <w:rFonts w:ascii="Verdana" w:hAnsi="Verdana"/>
                <w:b/>
                <w:bCs/>
                <w:sz w:val="20"/>
                <w:szCs w:val="20"/>
              </w:rPr>
            </w:pPr>
            <w:r w:rsidRPr="00B45D23">
              <w:rPr>
                <w:rFonts w:ascii="Verdana" w:hAnsi="Verdana"/>
                <w:b/>
                <w:bCs/>
                <w:sz w:val="20"/>
                <w:szCs w:val="20"/>
              </w:rPr>
              <w:t>Hazards</w:t>
            </w:r>
          </w:p>
        </w:tc>
        <w:tc>
          <w:tcPr>
            <w:tcW w:w="2410" w:type="dxa"/>
            <w:tcBorders>
              <w:left w:val="single" w:sz="4" w:space="0" w:color="auto"/>
            </w:tcBorders>
            <w:shd w:val="clear" w:color="auto" w:fill="92D050"/>
          </w:tcPr>
          <w:p w14:paraId="1516ED83" w14:textId="6D152AE8" w:rsidR="00F52516" w:rsidRPr="00B45D23" w:rsidRDefault="00B45D23" w:rsidP="00755E81">
            <w:pPr>
              <w:rPr>
                <w:rFonts w:ascii="Verdana" w:hAnsi="Verdana"/>
                <w:b/>
                <w:bCs/>
                <w:sz w:val="20"/>
                <w:szCs w:val="20"/>
              </w:rPr>
            </w:pPr>
            <w:r w:rsidRPr="00B45D23">
              <w:rPr>
                <w:rFonts w:ascii="Verdana" w:hAnsi="Verdana"/>
                <w:b/>
                <w:bCs/>
                <w:sz w:val="20"/>
                <w:szCs w:val="20"/>
              </w:rPr>
              <w:t>Who</w:t>
            </w:r>
            <w:r w:rsidR="00F52516" w:rsidRPr="00B45D23">
              <w:rPr>
                <w:rFonts w:ascii="Verdana" w:hAnsi="Verdana"/>
                <w:b/>
                <w:bCs/>
                <w:sz w:val="20"/>
                <w:szCs w:val="20"/>
              </w:rPr>
              <w:t xml:space="preserve"> </w:t>
            </w:r>
          </w:p>
        </w:tc>
        <w:tc>
          <w:tcPr>
            <w:tcW w:w="1276" w:type="dxa"/>
            <w:shd w:val="clear" w:color="auto" w:fill="92D050"/>
          </w:tcPr>
          <w:p w14:paraId="1516ED84" w14:textId="77777777" w:rsidR="00F52516" w:rsidRPr="00B45D23" w:rsidRDefault="00F52516" w:rsidP="00755E81">
            <w:pPr>
              <w:jc w:val="center"/>
              <w:rPr>
                <w:rFonts w:ascii="Verdana" w:hAnsi="Verdana"/>
                <w:b/>
                <w:bCs/>
                <w:sz w:val="20"/>
                <w:szCs w:val="20"/>
              </w:rPr>
            </w:pPr>
            <w:r w:rsidRPr="00B45D23">
              <w:rPr>
                <w:rFonts w:ascii="Verdana" w:hAnsi="Verdana"/>
                <w:b/>
                <w:bCs/>
                <w:sz w:val="20"/>
                <w:szCs w:val="20"/>
              </w:rPr>
              <w:t>Risk</w:t>
            </w:r>
          </w:p>
        </w:tc>
        <w:tc>
          <w:tcPr>
            <w:tcW w:w="5840" w:type="dxa"/>
            <w:shd w:val="clear" w:color="auto" w:fill="92D050"/>
          </w:tcPr>
          <w:p w14:paraId="1516ED85" w14:textId="601BED4E" w:rsidR="00F52516" w:rsidRPr="00B45D23" w:rsidRDefault="00F52516" w:rsidP="00755E81">
            <w:pPr>
              <w:rPr>
                <w:rFonts w:ascii="Verdana" w:hAnsi="Verdana"/>
                <w:b/>
                <w:bCs/>
                <w:sz w:val="20"/>
                <w:szCs w:val="20"/>
              </w:rPr>
            </w:pPr>
            <w:r w:rsidRPr="00B45D23">
              <w:rPr>
                <w:rFonts w:ascii="Verdana" w:hAnsi="Verdana"/>
                <w:b/>
                <w:bCs/>
                <w:sz w:val="20"/>
                <w:szCs w:val="20"/>
              </w:rPr>
              <w:t xml:space="preserve">Controls </w:t>
            </w:r>
          </w:p>
        </w:tc>
        <w:tc>
          <w:tcPr>
            <w:tcW w:w="1418" w:type="dxa"/>
            <w:shd w:val="clear" w:color="auto" w:fill="92D050"/>
          </w:tcPr>
          <w:p w14:paraId="1516ED86" w14:textId="77777777" w:rsidR="00F52516" w:rsidRPr="00B45D23" w:rsidRDefault="00F52516" w:rsidP="00755E81">
            <w:pPr>
              <w:jc w:val="center"/>
              <w:rPr>
                <w:rFonts w:ascii="Verdana" w:hAnsi="Verdana"/>
                <w:b/>
                <w:color w:val="FFFFFF"/>
                <w:sz w:val="20"/>
                <w:szCs w:val="20"/>
              </w:rPr>
            </w:pPr>
            <w:r w:rsidRPr="00B45D23">
              <w:rPr>
                <w:rFonts w:ascii="Verdana" w:hAnsi="Verdana"/>
                <w:b/>
                <w:sz w:val="20"/>
                <w:szCs w:val="20"/>
              </w:rPr>
              <w:t>Risk after control</w:t>
            </w:r>
          </w:p>
        </w:tc>
      </w:tr>
      <w:tr w:rsidR="006F7F26" w:rsidRPr="00B45D23" w14:paraId="071C35F2" w14:textId="77777777" w:rsidTr="006F7F26">
        <w:trPr>
          <w:trHeight w:val="391"/>
        </w:trPr>
        <w:tc>
          <w:tcPr>
            <w:tcW w:w="3085" w:type="dxa"/>
            <w:tcBorders>
              <w:top w:val="single" w:sz="4" w:space="0" w:color="auto"/>
              <w:left w:val="single" w:sz="4" w:space="0" w:color="auto"/>
              <w:bottom w:val="single" w:sz="4" w:space="0" w:color="auto"/>
              <w:right w:val="single" w:sz="4" w:space="0" w:color="auto"/>
            </w:tcBorders>
          </w:tcPr>
          <w:p w14:paraId="4561BA5D" w14:textId="77777777" w:rsidR="00402173" w:rsidRPr="00B45D23" w:rsidRDefault="00402173" w:rsidP="00C13C1A">
            <w:pPr>
              <w:spacing w:after="0"/>
              <w:rPr>
                <w:rFonts w:ascii="Verdana" w:hAnsi="Verdana"/>
                <w:sz w:val="20"/>
                <w:szCs w:val="20"/>
              </w:rPr>
            </w:pPr>
            <w:r w:rsidRPr="00B45D23">
              <w:rPr>
                <w:rFonts w:ascii="Verdana" w:hAnsi="Verdana"/>
                <w:sz w:val="20"/>
                <w:szCs w:val="20"/>
              </w:rPr>
              <w:t>Walking on uneven terrain</w:t>
            </w:r>
          </w:p>
          <w:p w14:paraId="51376C55" w14:textId="77777777" w:rsidR="00402173" w:rsidRPr="00B45D23" w:rsidRDefault="00402173" w:rsidP="00C13C1A">
            <w:pPr>
              <w:spacing w:after="0"/>
              <w:rPr>
                <w:rFonts w:ascii="Verdana" w:hAnsi="Verdana"/>
                <w:sz w:val="20"/>
                <w:szCs w:val="20"/>
              </w:rPr>
            </w:pPr>
          </w:p>
        </w:tc>
        <w:tc>
          <w:tcPr>
            <w:tcW w:w="2410" w:type="dxa"/>
            <w:tcBorders>
              <w:top w:val="single" w:sz="4" w:space="0" w:color="auto"/>
              <w:left w:val="single" w:sz="4" w:space="0" w:color="auto"/>
              <w:bottom w:val="single" w:sz="4" w:space="0" w:color="auto"/>
              <w:right w:val="single" w:sz="4" w:space="0" w:color="auto"/>
            </w:tcBorders>
          </w:tcPr>
          <w:p w14:paraId="5643DDF5" w14:textId="77777777" w:rsidR="00402173" w:rsidRDefault="00402173" w:rsidP="00C13C1A">
            <w:pPr>
              <w:spacing w:after="0"/>
              <w:jc w:val="center"/>
              <w:rPr>
                <w:rFonts w:ascii="Verdana" w:hAnsi="Verdana"/>
                <w:sz w:val="20"/>
                <w:szCs w:val="20"/>
              </w:rPr>
            </w:pPr>
            <w:r>
              <w:rPr>
                <w:rFonts w:ascii="Verdana" w:hAnsi="Verdana"/>
                <w:sz w:val="20"/>
                <w:szCs w:val="20"/>
              </w:rPr>
              <w:t>Participants/</w:t>
            </w:r>
          </w:p>
          <w:p w14:paraId="04A6DB1F" w14:textId="77777777" w:rsidR="00402173" w:rsidRPr="00B45D23" w:rsidRDefault="00402173" w:rsidP="00C13C1A">
            <w:pPr>
              <w:spacing w:after="0"/>
              <w:jc w:val="center"/>
              <w:rPr>
                <w:rFonts w:ascii="Verdana" w:hAnsi="Verdana"/>
                <w:sz w:val="20"/>
                <w:szCs w:val="20"/>
              </w:rPr>
            </w:pPr>
            <w:r>
              <w:rPr>
                <w:rFonts w:ascii="Verdana" w:hAnsi="Verdana"/>
                <w:sz w:val="20"/>
                <w:szCs w:val="20"/>
              </w:rPr>
              <w:t>Instructors</w:t>
            </w:r>
          </w:p>
        </w:tc>
        <w:tc>
          <w:tcPr>
            <w:tcW w:w="1276" w:type="dxa"/>
            <w:tcBorders>
              <w:top w:val="single" w:sz="4" w:space="0" w:color="auto"/>
              <w:left w:val="single" w:sz="4" w:space="0" w:color="auto"/>
              <w:bottom w:val="single" w:sz="4" w:space="0" w:color="auto"/>
              <w:right w:val="single" w:sz="4" w:space="0" w:color="auto"/>
            </w:tcBorders>
          </w:tcPr>
          <w:p w14:paraId="1030E2F2" w14:textId="77777777" w:rsidR="00402173" w:rsidRPr="00B45D23" w:rsidRDefault="00402173" w:rsidP="00C13C1A">
            <w:pPr>
              <w:spacing w:after="0"/>
              <w:jc w:val="center"/>
              <w:rPr>
                <w:rFonts w:ascii="Verdana" w:hAnsi="Verdana"/>
                <w:sz w:val="20"/>
                <w:szCs w:val="20"/>
              </w:rPr>
            </w:pPr>
            <w:r w:rsidRPr="00B45D23">
              <w:rPr>
                <w:rFonts w:ascii="Verdana" w:hAnsi="Verdana"/>
                <w:sz w:val="20"/>
                <w:szCs w:val="20"/>
              </w:rPr>
              <w:t>Medium</w:t>
            </w:r>
          </w:p>
        </w:tc>
        <w:tc>
          <w:tcPr>
            <w:tcW w:w="5840" w:type="dxa"/>
            <w:tcBorders>
              <w:top w:val="single" w:sz="4" w:space="0" w:color="auto"/>
              <w:left w:val="single" w:sz="4" w:space="0" w:color="auto"/>
              <w:bottom w:val="single" w:sz="4" w:space="0" w:color="auto"/>
              <w:right w:val="single" w:sz="4" w:space="0" w:color="auto"/>
            </w:tcBorders>
          </w:tcPr>
          <w:p w14:paraId="3E7F179C" w14:textId="77777777" w:rsidR="00402173" w:rsidRPr="00B45D23" w:rsidRDefault="00402173" w:rsidP="00C13C1A">
            <w:pPr>
              <w:spacing w:after="0"/>
              <w:rPr>
                <w:rFonts w:ascii="Verdana" w:hAnsi="Verdana"/>
                <w:sz w:val="20"/>
                <w:szCs w:val="20"/>
              </w:rPr>
            </w:pPr>
            <w:r w:rsidRPr="00B45D23">
              <w:rPr>
                <w:rFonts w:ascii="Verdana" w:hAnsi="Verdana"/>
                <w:sz w:val="20"/>
                <w:szCs w:val="20"/>
              </w:rPr>
              <w:t>Well planned routes</w:t>
            </w:r>
            <w:r>
              <w:rPr>
                <w:rFonts w:ascii="Verdana" w:hAnsi="Verdana"/>
                <w:sz w:val="20"/>
                <w:szCs w:val="20"/>
              </w:rPr>
              <w:t xml:space="preserve"> using recognised footpaths.</w:t>
            </w:r>
          </w:p>
          <w:p w14:paraId="2CB99044" w14:textId="77777777" w:rsidR="00402173" w:rsidRPr="00B45D23" w:rsidRDefault="00402173" w:rsidP="00C13C1A">
            <w:pPr>
              <w:spacing w:after="0"/>
              <w:rPr>
                <w:rFonts w:ascii="Verdana" w:hAnsi="Verdana"/>
                <w:sz w:val="20"/>
                <w:szCs w:val="20"/>
              </w:rPr>
            </w:pPr>
            <w:r>
              <w:rPr>
                <w:rFonts w:ascii="Verdana" w:hAnsi="Verdana"/>
                <w:sz w:val="20"/>
                <w:szCs w:val="20"/>
              </w:rPr>
              <w:t>Reconnaissance of the route prior to sessions, in particular after period of rainfall, to check for hazards.</w:t>
            </w:r>
          </w:p>
          <w:p w14:paraId="65E05D50" w14:textId="77777777" w:rsidR="00402173" w:rsidRPr="00B45D23" w:rsidRDefault="00402173" w:rsidP="00C13C1A">
            <w:pPr>
              <w:spacing w:after="0"/>
              <w:rPr>
                <w:rFonts w:ascii="Verdana" w:hAnsi="Verdana"/>
                <w:sz w:val="20"/>
                <w:szCs w:val="20"/>
              </w:rPr>
            </w:pPr>
            <w:r w:rsidRPr="00B45D23">
              <w:rPr>
                <w:rFonts w:ascii="Verdana" w:hAnsi="Verdana"/>
                <w:sz w:val="20"/>
                <w:szCs w:val="20"/>
              </w:rPr>
              <w:t xml:space="preserve">Briefing </w:t>
            </w:r>
            <w:r>
              <w:rPr>
                <w:rFonts w:ascii="Verdana" w:hAnsi="Verdana"/>
                <w:sz w:val="20"/>
                <w:szCs w:val="20"/>
              </w:rPr>
              <w:t xml:space="preserve">of group </w:t>
            </w:r>
            <w:r w:rsidRPr="00B45D23">
              <w:rPr>
                <w:rFonts w:ascii="Verdana" w:hAnsi="Verdana"/>
                <w:sz w:val="20"/>
                <w:szCs w:val="20"/>
              </w:rPr>
              <w:t>by centre staff</w:t>
            </w:r>
            <w:r>
              <w:rPr>
                <w:rFonts w:ascii="Verdana" w:hAnsi="Verdana"/>
                <w:sz w:val="20"/>
                <w:szCs w:val="20"/>
              </w:rPr>
              <w:t xml:space="preserve"> at the beginning of the session and during the walk at points of greater risk.</w:t>
            </w:r>
          </w:p>
          <w:p w14:paraId="6B68B361" w14:textId="77777777" w:rsidR="00402173" w:rsidRDefault="00402173" w:rsidP="00C13C1A">
            <w:pPr>
              <w:spacing w:after="0"/>
              <w:rPr>
                <w:rFonts w:ascii="Verdana" w:hAnsi="Verdana"/>
                <w:sz w:val="20"/>
                <w:szCs w:val="20"/>
              </w:rPr>
            </w:pPr>
            <w:r w:rsidRPr="00B45D23">
              <w:rPr>
                <w:rFonts w:ascii="Verdana" w:hAnsi="Verdana"/>
                <w:sz w:val="20"/>
                <w:szCs w:val="20"/>
              </w:rPr>
              <w:t>Appropriate clothing</w:t>
            </w:r>
            <w:r>
              <w:rPr>
                <w:rFonts w:ascii="Verdana" w:hAnsi="Verdana"/>
                <w:sz w:val="20"/>
                <w:szCs w:val="20"/>
              </w:rPr>
              <w:t xml:space="preserve"> and footwear to be worn.</w:t>
            </w:r>
          </w:p>
          <w:p w14:paraId="2AB690F7" w14:textId="77777777" w:rsidR="00402173" w:rsidRDefault="00402173" w:rsidP="00C13C1A">
            <w:pPr>
              <w:spacing w:after="0"/>
              <w:rPr>
                <w:rFonts w:ascii="Verdana" w:hAnsi="Verdana"/>
                <w:sz w:val="20"/>
                <w:szCs w:val="20"/>
              </w:rPr>
            </w:pPr>
            <w:r>
              <w:rPr>
                <w:rFonts w:ascii="Verdana" w:hAnsi="Verdana"/>
                <w:sz w:val="20"/>
                <w:szCs w:val="20"/>
              </w:rPr>
              <w:t>Have an e</w:t>
            </w:r>
            <w:r w:rsidRPr="00B45D23">
              <w:rPr>
                <w:rFonts w:ascii="Verdana" w:hAnsi="Verdana"/>
                <w:sz w:val="20"/>
                <w:szCs w:val="20"/>
              </w:rPr>
              <w:t>mergency plan</w:t>
            </w:r>
            <w:r>
              <w:rPr>
                <w:rFonts w:ascii="Verdana" w:hAnsi="Verdana"/>
                <w:sz w:val="20"/>
                <w:szCs w:val="20"/>
              </w:rPr>
              <w:t xml:space="preserve"> and c</w:t>
            </w:r>
            <w:r w:rsidRPr="00B45D23">
              <w:rPr>
                <w:rFonts w:ascii="Verdana" w:hAnsi="Verdana"/>
                <w:sz w:val="20"/>
                <w:szCs w:val="20"/>
              </w:rPr>
              <w:t>ommunication system in place</w:t>
            </w:r>
            <w:r>
              <w:rPr>
                <w:rFonts w:ascii="Verdana" w:hAnsi="Verdana"/>
                <w:sz w:val="20"/>
                <w:szCs w:val="20"/>
              </w:rPr>
              <w:t xml:space="preserve"> to recover any party should an injury occur.</w:t>
            </w:r>
          </w:p>
          <w:p w14:paraId="38E42FF8" w14:textId="77777777" w:rsidR="00402173" w:rsidRDefault="00402173" w:rsidP="00C13C1A">
            <w:pPr>
              <w:spacing w:after="0"/>
              <w:rPr>
                <w:rFonts w:ascii="Verdana" w:hAnsi="Verdana"/>
                <w:sz w:val="20"/>
                <w:szCs w:val="20"/>
              </w:rPr>
            </w:pPr>
            <w:r w:rsidRPr="00D236E1">
              <w:rPr>
                <w:rFonts w:ascii="Verdana" w:hAnsi="Verdana"/>
                <w:sz w:val="20"/>
                <w:szCs w:val="20"/>
              </w:rPr>
              <w:t>Instructors should have prior knowledge of accessible</w:t>
            </w:r>
            <w:r>
              <w:rPr>
                <w:rFonts w:ascii="Verdana" w:hAnsi="Verdana"/>
                <w:sz w:val="20"/>
                <w:szCs w:val="20"/>
              </w:rPr>
              <w:t xml:space="preserve"> </w:t>
            </w:r>
            <w:r w:rsidRPr="00D236E1">
              <w:rPr>
                <w:rFonts w:ascii="Verdana" w:hAnsi="Verdana"/>
                <w:sz w:val="20"/>
                <w:szCs w:val="20"/>
              </w:rPr>
              <w:t>areas for emergency vehicles.</w:t>
            </w:r>
          </w:p>
          <w:p w14:paraId="25110793" w14:textId="77777777" w:rsidR="00402173" w:rsidRPr="00B45D23" w:rsidRDefault="00402173" w:rsidP="00C13C1A">
            <w:pPr>
              <w:spacing w:after="0"/>
              <w:rPr>
                <w:rFonts w:ascii="Verdana" w:hAnsi="Verdana"/>
                <w:sz w:val="20"/>
                <w:szCs w:val="20"/>
              </w:rPr>
            </w:pPr>
          </w:p>
        </w:tc>
        <w:tc>
          <w:tcPr>
            <w:tcW w:w="1418" w:type="dxa"/>
            <w:tcBorders>
              <w:top w:val="single" w:sz="4" w:space="0" w:color="auto"/>
              <w:left w:val="single" w:sz="4" w:space="0" w:color="auto"/>
              <w:bottom w:val="single" w:sz="4" w:space="0" w:color="auto"/>
              <w:right w:val="single" w:sz="4" w:space="0" w:color="auto"/>
            </w:tcBorders>
          </w:tcPr>
          <w:p w14:paraId="195C5B03" w14:textId="77777777" w:rsidR="00402173" w:rsidRPr="00B45D23" w:rsidRDefault="00402173" w:rsidP="00C13C1A">
            <w:pPr>
              <w:spacing w:after="0"/>
              <w:jc w:val="center"/>
              <w:rPr>
                <w:rFonts w:ascii="Verdana" w:hAnsi="Verdana"/>
                <w:sz w:val="20"/>
                <w:szCs w:val="20"/>
              </w:rPr>
            </w:pPr>
            <w:r w:rsidRPr="00B45D23">
              <w:rPr>
                <w:rFonts w:ascii="Verdana" w:hAnsi="Verdana"/>
                <w:sz w:val="20"/>
                <w:szCs w:val="20"/>
              </w:rPr>
              <w:t>Low</w:t>
            </w:r>
          </w:p>
        </w:tc>
      </w:tr>
      <w:tr w:rsidR="00EE60BC" w:rsidRPr="00B45D23" w14:paraId="5458C094" w14:textId="77777777" w:rsidTr="006F7F26">
        <w:trPr>
          <w:trHeight w:val="391"/>
        </w:trPr>
        <w:tc>
          <w:tcPr>
            <w:tcW w:w="3085" w:type="dxa"/>
            <w:tcBorders>
              <w:top w:val="single" w:sz="4" w:space="0" w:color="auto"/>
              <w:left w:val="single" w:sz="4" w:space="0" w:color="auto"/>
              <w:bottom w:val="single" w:sz="4" w:space="0" w:color="auto"/>
              <w:right w:val="single" w:sz="4" w:space="0" w:color="auto"/>
            </w:tcBorders>
          </w:tcPr>
          <w:p w14:paraId="115F8124" w14:textId="040F1FB5" w:rsidR="00EE60BC" w:rsidRPr="00376236" w:rsidRDefault="00EE60BC" w:rsidP="00C13C1A">
            <w:pPr>
              <w:spacing w:after="0"/>
              <w:rPr>
                <w:rFonts w:ascii="Verdana" w:hAnsi="Verdana"/>
                <w:sz w:val="20"/>
                <w:szCs w:val="20"/>
              </w:rPr>
            </w:pPr>
            <w:r>
              <w:rPr>
                <w:rFonts w:ascii="Verdana" w:hAnsi="Verdana"/>
                <w:sz w:val="20"/>
                <w:szCs w:val="20"/>
              </w:rPr>
              <w:t>Walking in darkness</w:t>
            </w:r>
          </w:p>
        </w:tc>
        <w:tc>
          <w:tcPr>
            <w:tcW w:w="2410" w:type="dxa"/>
            <w:tcBorders>
              <w:top w:val="single" w:sz="4" w:space="0" w:color="auto"/>
              <w:left w:val="single" w:sz="4" w:space="0" w:color="auto"/>
              <w:bottom w:val="single" w:sz="4" w:space="0" w:color="auto"/>
              <w:right w:val="single" w:sz="4" w:space="0" w:color="auto"/>
            </w:tcBorders>
          </w:tcPr>
          <w:p w14:paraId="17E9EC31" w14:textId="77590B0B" w:rsidR="00EE60BC" w:rsidRPr="00376236" w:rsidRDefault="00895190" w:rsidP="00C13C1A">
            <w:pPr>
              <w:spacing w:after="0"/>
              <w:jc w:val="center"/>
              <w:rPr>
                <w:rFonts w:ascii="Verdana" w:hAnsi="Verdana"/>
                <w:sz w:val="20"/>
                <w:szCs w:val="20"/>
              </w:rPr>
            </w:pPr>
            <w:r>
              <w:rPr>
                <w:rFonts w:ascii="Verdana" w:hAnsi="Verdana"/>
                <w:sz w:val="20"/>
                <w:szCs w:val="20"/>
              </w:rPr>
              <w:t>Participants/ Instructors</w:t>
            </w:r>
          </w:p>
        </w:tc>
        <w:tc>
          <w:tcPr>
            <w:tcW w:w="1276" w:type="dxa"/>
            <w:tcBorders>
              <w:top w:val="single" w:sz="4" w:space="0" w:color="auto"/>
              <w:left w:val="single" w:sz="4" w:space="0" w:color="auto"/>
              <w:bottom w:val="single" w:sz="4" w:space="0" w:color="auto"/>
              <w:right w:val="single" w:sz="4" w:space="0" w:color="auto"/>
            </w:tcBorders>
          </w:tcPr>
          <w:p w14:paraId="0416CA6D" w14:textId="49E8CDB0" w:rsidR="00EE60BC" w:rsidRPr="00376236" w:rsidRDefault="0074731E" w:rsidP="00C13C1A">
            <w:pPr>
              <w:spacing w:after="0"/>
              <w:jc w:val="center"/>
              <w:rPr>
                <w:rFonts w:ascii="Verdana" w:hAnsi="Verdana"/>
                <w:sz w:val="20"/>
                <w:szCs w:val="20"/>
              </w:rPr>
            </w:pPr>
            <w:r>
              <w:rPr>
                <w:rFonts w:ascii="Verdana" w:hAnsi="Verdana"/>
                <w:sz w:val="20"/>
                <w:szCs w:val="20"/>
              </w:rPr>
              <w:t>Medium</w:t>
            </w:r>
          </w:p>
        </w:tc>
        <w:tc>
          <w:tcPr>
            <w:tcW w:w="5840" w:type="dxa"/>
            <w:tcBorders>
              <w:top w:val="single" w:sz="4" w:space="0" w:color="auto"/>
              <w:left w:val="single" w:sz="4" w:space="0" w:color="auto"/>
              <w:bottom w:val="single" w:sz="4" w:space="0" w:color="auto"/>
              <w:right w:val="single" w:sz="4" w:space="0" w:color="auto"/>
            </w:tcBorders>
          </w:tcPr>
          <w:p w14:paraId="5005655A" w14:textId="77777777" w:rsidR="00EE60BC" w:rsidRDefault="0074731E" w:rsidP="00C13C1A">
            <w:pPr>
              <w:spacing w:after="0"/>
              <w:rPr>
                <w:rFonts w:ascii="Verdana" w:hAnsi="Verdana"/>
                <w:sz w:val="20"/>
                <w:szCs w:val="20"/>
              </w:rPr>
            </w:pPr>
            <w:r w:rsidRPr="0074731E">
              <w:rPr>
                <w:rFonts w:ascii="Verdana" w:hAnsi="Verdana"/>
                <w:sz w:val="20"/>
                <w:szCs w:val="20"/>
              </w:rPr>
              <w:t>The Night Hike can only be run seasonally due to the Lowland Leader scope as the activity can only take place in daylight hours.  Therefore, they can only be run between April – September.</w:t>
            </w:r>
          </w:p>
          <w:p w14:paraId="1E7839A9" w14:textId="77777777" w:rsidR="00C4496C" w:rsidRDefault="00C4496C" w:rsidP="00C13C1A">
            <w:pPr>
              <w:spacing w:after="0"/>
              <w:rPr>
                <w:rFonts w:ascii="Verdana" w:hAnsi="Verdana"/>
                <w:sz w:val="20"/>
                <w:szCs w:val="20"/>
              </w:rPr>
            </w:pPr>
            <w:r>
              <w:rPr>
                <w:rFonts w:ascii="Verdana" w:hAnsi="Verdana"/>
                <w:sz w:val="20"/>
                <w:szCs w:val="20"/>
              </w:rPr>
              <w:t xml:space="preserve">Instructors to ensure that they have </w:t>
            </w:r>
            <w:r w:rsidR="00A22784">
              <w:rPr>
                <w:rFonts w:ascii="Verdana" w:hAnsi="Verdana"/>
                <w:sz w:val="20"/>
                <w:szCs w:val="20"/>
              </w:rPr>
              <w:t>a working torch should it become necessary</w:t>
            </w:r>
            <w:r w:rsidR="00C6176D">
              <w:rPr>
                <w:rFonts w:ascii="Verdana" w:hAnsi="Verdana"/>
                <w:sz w:val="20"/>
                <w:szCs w:val="20"/>
              </w:rPr>
              <w:t xml:space="preserve"> due to the session overrunning. </w:t>
            </w:r>
          </w:p>
          <w:p w14:paraId="79607B08" w14:textId="5D23F982" w:rsidR="00B00D58" w:rsidRPr="00D61B54" w:rsidRDefault="00B00D58" w:rsidP="00C13C1A">
            <w:pPr>
              <w:spacing w:after="0"/>
              <w:rPr>
                <w:rFonts w:ascii="Verdana" w:hAnsi="Verdana"/>
                <w:sz w:val="20"/>
                <w:szCs w:val="20"/>
              </w:rPr>
            </w:pPr>
          </w:p>
        </w:tc>
        <w:tc>
          <w:tcPr>
            <w:tcW w:w="1418" w:type="dxa"/>
            <w:tcBorders>
              <w:top w:val="single" w:sz="4" w:space="0" w:color="auto"/>
              <w:left w:val="single" w:sz="4" w:space="0" w:color="auto"/>
              <w:bottom w:val="single" w:sz="4" w:space="0" w:color="auto"/>
              <w:right w:val="single" w:sz="4" w:space="0" w:color="auto"/>
            </w:tcBorders>
          </w:tcPr>
          <w:p w14:paraId="055CCE08" w14:textId="3703C128" w:rsidR="00EE60BC" w:rsidRDefault="0074731E" w:rsidP="00C13C1A">
            <w:pPr>
              <w:spacing w:after="0"/>
              <w:jc w:val="center"/>
              <w:rPr>
                <w:rFonts w:ascii="Verdana" w:hAnsi="Verdana"/>
                <w:sz w:val="20"/>
                <w:szCs w:val="20"/>
              </w:rPr>
            </w:pPr>
            <w:r>
              <w:rPr>
                <w:rFonts w:ascii="Verdana" w:hAnsi="Verdana"/>
                <w:sz w:val="20"/>
                <w:szCs w:val="20"/>
              </w:rPr>
              <w:t>Low</w:t>
            </w:r>
          </w:p>
        </w:tc>
      </w:tr>
      <w:tr w:rsidR="006F7F26" w:rsidRPr="00B45D23" w14:paraId="6044E30E" w14:textId="77777777" w:rsidTr="006F7F26">
        <w:trPr>
          <w:trHeight w:val="391"/>
        </w:trPr>
        <w:tc>
          <w:tcPr>
            <w:tcW w:w="3085" w:type="dxa"/>
            <w:tcBorders>
              <w:top w:val="single" w:sz="4" w:space="0" w:color="auto"/>
              <w:left w:val="single" w:sz="4" w:space="0" w:color="auto"/>
              <w:bottom w:val="single" w:sz="4" w:space="0" w:color="auto"/>
              <w:right w:val="single" w:sz="4" w:space="0" w:color="auto"/>
            </w:tcBorders>
          </w:tcPr>
          <w:p w14:paraId="604E2CB3" w14:textId="77777777" w:rsidR="00402173" w:rsidRPr="00B45D23" w:rsidRDefault="00402173" w:rsidP="00C13C1A">
            <w:pPr>
              <w:spacing w:after="0"/>
              <w:rPr>
                <w:rFonts w:ascii="Verdana" w:hAnsi="Verdana"/>
                <w:sz w:val="20"/>
                <w:szCs w:val="20"/>
              </w:rPr>
            </w:pPr>
            <w:r w:rsidRPr="00376236">
              <w:rPr>
                <w:rFonts w:ascii="Verdana" w:hAnsi="Verdana"/>
                <w:sz w:val="20"/>
                <w:szCs w:val="20"/>
              </w:rPr>
              <w:t>Becoming separated from group</w:t>
            </w:r>
          </w:p>
        </w:tc>
        <w:tc>
          <w:tcPr>
            <w:tcW w:w="2410" w:type="dxa"/>
            <w:tcBorders>
              <w:top w:val="single" w:sz="4" w:space="0" w:color="auto"/>
              <w:left w:val="single" w:sz="4" w:space="0" w:color="auto"/>
              <w:bottom w:val="single" w:sz="4" w:space="0" w:color="auto"/>
              <w:right w:val="single" w:sz="4" w:space="0" w:color="auto"/>
            </w:tcBorders>
          </w:tcPr>
          <w:p w14:paraId="3215BA2D" w14:textId="77777777" w:rsidR="00402173" w:rsidRDefault="00402173" w:rsidP="00C13C1A">
            <w:pPr>
              <w:spacing w:after="0"/>
              <w:jc w:val="center"/>
              <w:rPr>
                <w:rFonts w:ascii="Verdana" w:hAnsi="Verdana"/>
                <w:sz w:val="20"/>
                <w:szCs w:val="20"/>
              </w:rPr>
            </w:pPr>
            <w:r w:rsidRPr="00376236">
              <w:rPr>
                <w:rFonts w:ascii="Verdana" w:hAnsi="Verdana"/>
                <w:sz w:val="20"/>
                <w:szCs w:val="20"/>
              </w:rPr>
              <w:t>Participants</w:t>
            </w:r>
          </w:p>
        </w:tc>
        <w:tc>
          <w:tcPr>
            <w:tcW w:w="1276" w:type="dxa"/>
            <w:tcBorders>
              <w:top w:val="single" w:sz="4" w:space="0" w:color="auto"/>
              <w:left w:val="single" w:sz="4" w:space="0" w:color="auto"/>
              <w:bottom w:val="single" w:sz="4" w:space="0" w:color="auto"/>
              <w:right w:val="single" w:sz="4" w:space="0" w:color="auto"/>
            </w:tcBorders>
          </w:tcPr>
          <w:p w14:paraId="06942073" w14:textId="77777777" w:rsidR="00402173" w:rsidRPr="00B45D23" w:rsidRDefault="00402173" w:rsidP="00C13C1A">
            <w:pPr>
              <w:spacing w:after="0"/>
              <w:jc w:val="center"/>
              <w:rPr>
                <w:rFonts w:ascii="Verdana" w:hAnsi="Verdana"/>
                <w:sz w:val="20"/>
                <w:szCs w:val="20"/>
              </w:rPr>
            </w:pPr>
            <w:r w:rsidRPr="00376236">
              <w:rPr>
                <w:rFonts w:ascii="Verdana" w:hAnsi="Verdana"/>
                <w:sz w:val="20"/>
                <w:szCs w:val="20"/>
              </w:rPr>
              <w:t>Low</w:t>
            </w:r>
          </w:p>
        </w:tc>
        <w:tc>
          <w:tcPr>
            <w:tcW w:w="5840" w:type="dxa"/>
            <w:tcBorders>
              <w:top w:val="single" w:sz="4" w:space="0" w:color="auto"/>
              <w:left w:val="single" w:sz="4" w:space="0" w:color="auto"/>
              <w:bottom w:val="single" w:sz="4" w:space="0" w:color="auto"/>
              <w:right w:val="single" w:sz="4" w:space="0" w:color="auto"/>
            </w:tcBorders>
          </w:tcPr>
          <w:p w14:paraId="7BAD95EB" w14:textId="58B1E49E" w:rsidR="00402173" w:rsidRDefault="00402173" w:rsidP="00C13C1A">
            <w:pPr>
              <w:spacing w:after="0"/>
              <w:rPr>
                <w:rFonts w:ascii="Verdana" w:hAnsi="Verdana"/>
                <w:sz w:val="20"/>
                <w:szCs w:val="20"/>
              </w:rPr>
            </w:pPr>
            <w:r w:rsidRPr="00D61B54">
              <w:rPr>
                <w:rFonts w:ascii="Verdana" w:hAnsi="Verdana"/>
                <w:sz w:val="20"/>
                <w:szCs w:val="20"/>
              </w:rPr>
              <w:t>Briefing of group by centre staff at the beginning of the session</w:t>
            </w:r>
            <w:r w:rsidRPr="00DC0841">
              <w:rPr>
                <w:rFonts w:ascii="Verdana" w:hAnsi="Verdana"/>
                <w:sz w:val="20"/>
                <w:szCs w:val="20"/>
              </w:rPr>
              <w:t>.</w:t>
            </w:r>
          </w:p>
          <w:p w14:paraId="4D5D56C6" w14:textId="77777777" w:rsidR="00402173" w:rsidRPr="00DC0841" w:rsidRDefault="00402173" w:rsidP="00C13C1A">
            <w:pPr>
              <w:spacing w:after="0"/>
              <w:rPr>
                <w:rFonts w:ascii="Verdana" w:hAnsi="Verdana"/>
                <w:sz w:val="20"/>
                <w:szCs w:val="20"/>
              </w:rPr>
            </w:pPr>
            <w:r>
              <w:rPr>
                <w:rFonts w:ascii="Verdana" w:hAnsi="Verdana"/>
                <w:sz w:val="20"/>
                <w:szCs w:val="20"/>
              </w:rPr>
              <w:t>Ensure correct staffing ratio, and there is a rear marker.</w:t>
            </w:r>
          </w:p>
          <w:p w14:paraId="7E9AE125" w14:textId="77777777" w:rsidR="00402173" w:rsidRDefault="00DA1237" w:rsidP="00C13C1A">
            <w:pPr>
              <w:spacing w:after="0"/>
              <w:rPr>
                <w:rFonts w:ascii="Verdana" w:hAnsi="Verdana"/>
                <w:sz w:val="20"/>
                <w:szCs w:val="20"/>
              </w:rPr>
            </w:pPr>
            <w:r w:rsidRPr="00DA1237">
              <w:rPr>
                <w:rFonts w:ascii="Verdana" w:hAnsi="Verdana"/>
                <w:sz w:val="20"/>
                <w:szCs w:val="20"/>
              </w:rPr>
              <w:lastRenderedPageBreak/>
              <w:t>Controls of client groups during the walk, pausing regularly,  ensuring that all are fit to continue and that they are all present.</w:t>
            </w:r>
          </w:p>
          <w:p w14:paraId="1C9991CA" w14:textId="5BC7AFE3" w:rsidR="00DA1237" w:rsidRPr="00B45D23" w:rsidRDefault="00DA1237" w:rsidP="00C13C1A">
            <w:pPr>
              <w:spacing w:after="0"/>
              <w:rPr>
                <w:rFonts w:ascii="Verdana" w:hAnsi="Verdana"/>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A7AB37F" w14:textId="77777777" w:rsidR="00402173" w:rsidRPr="00B45D23" w:rsidRDefault="00402173" w:rsidP="00C13C1A">
            <w:pPr>
              <w:spacing w:after="0"/>
              <w:jc w:val="center"/>
              <w:rPr>
                <w:rFonts w:ascii="Verdana" w:hAnsi="Verdana"/>
                <w:sz w:val="20"/>
                <w:szCs w:val="20"/>
              </w:rPr>
            </w:pPr>
            <w:r>
              <w:rPr>
                <w:rFonts w:ascii="Verdana" w:hAnsi="Verdana"/>
                <w:sz w:val="20"/>
                <w:szCs w:val="20"/>
              </w:rPr>
              <w:lastRenderedPageBreak/>
              <w:t>Low</w:t>
            </w:r>
          </w:p>
        </w:tc>
      </w:tr>
      <w:tr w:rsidR="006F7F26" w:rsidRPr="00B45D23" w14:paraId="561C6D1F" w14:textId="77777777" w:rsidTr="006F7F26">
        <w:trPr>
          <w:trHeight w:val="391"/>
        </w:trPr>
        <w:tc>
          <w:tcPr>
            <w:tcW w:w="3085" w:type="dxa"/>
            <w:tcBorders>
              <w:top w:val="single" w:sz="4" w:space="0" w:color="auto"/>
              <w:left w:val="single" w:sz="4" w:space="0" w:color="auto"/>
              <w:bottom w:val="single" w:sz="4" w:space="0" w:color="auto"/>
              <w:right w:val="single" w:sz="4" w:space="0" w:color="auto"/>
            </w:tcBorders>
          </w:tcPr>
          <w:p w14:paraId="4DC77AB5" w14:textId="77777777" w:rsidR="00402173" w:rsidRPr="00B45D23" w:rsidRDefault="00402173" w:rsidP="00C13C1A">
            <w:pPr>
              <w:spacing w:after="0"/>
              <w:rPr>
                <w:rFonts w:ascii="Verdana" w:hAnsi="Verdana"/>
                <w:sz w:val="20"/>
                <w:szCs w:val="20"/>
              </w:rPr>
            </w:pPr>
            <w:r>
              <w:rPr>
                <w:rFonts w:ascii="Verdana" w:hAnsi="Verdana"/>
                <w:sz w:val="20"/>
                <w:szCs w:val="20"/>
              </w:rPr>
              <w:t>I</w:t>
            </w:r>
            <w:r w:rsidRPr="00B45D23">
              <w:rPr>
                <w:rFonts w:ascii="Verdana" w:hAnsi="Verdana"/>
                <w:sz w:val="20"/>
                <w:szCs w:val="20"/>
              </w:rPr>
              <w:t xml:space="preserve">nclement </w:t>
            </w:r>
            <w:r>
              <w:rPr>
                <w:rFonts w:ascii="Verdana" w:hAnsi="Verdana"/>
                <w:sz w:val="20"/>
                <w:szCs w:val="20"/>
              </w:rPr>
              <w:t xml:space="preserve">or cold </w:t>
            </w:r>
            <w:r w:rsidRPr="00B45D23">
              <w:rPr>
                <w:rFonts w:ascii="Verdana" w:hAnsi="Verdana"/>
                <w:sz w:val="20"/>
                <w:szCs w:val="20"/>
              </w:rPr>
              <w:t>weather</w:t>
            </w:r>
          </w:p>
          <w:p w14:paraId="78BB5DCC" w14:textId="77777777" w:rsidR="00402173" w:rsidRPr="00B45D23" w:rsidRDefault="00402173" w:rsidP="00C13C1A">
            <w:pPr>
              <w:spacing w:after="0"/>
              <w:rPr>
                <w:rFonts w:ascii="Verdana" w:hAnsi="Verdana"/>
                <w:sz w:val="20"/>
                <w:szCs w:val="20"/>
              </w:rPr>
            </w:pPr>
          </w:p>
          <w:p w14:paraId="470A5877" w14:textId="77777777" w:rsidR="00402173" w:rsidRPr="00B45D23" w:rsidRDefault="00402173" w:rsidP="00C13C1A">
            <w:pPr>
              <w:spacing w:after="0"/>
              <w:rPr>
                <w:rFonts w:ascii="Verdana" w:hAnsi="Verdana"/>
                <w:sz w:val="20"/>
                <w:szCs w:val="20"/>
              </w:rPr>
            </w:pPr>
          </w:p>
          <w:p w14:paraId="72F0A2B9" w14:textId="77777777" w:rsidR="00402173" w:rsidRPr="00B45D23" w:rsidRDefault="00402173" w:rsidP="00C13C1A">
            <w:pPr>
              <w:spacing w:after="0"/>
              <w:rPr>
                <w:rFonts w:ascii="Verdana" w:hAnsi="Verdana"/>
                <w:sz w:val="20"/>
                <w:szCs w:val="20"/>
              </w:rPr>
            </w:pPr>
          </w:p>
        </w:tc>
        <w:tc>
          <w:tcPr>
            <w:tcW w:w="2410" w:type="dxa"/>
            <w:tcBorders>
              <w:top w:val="single" w:sz="4" w:space="0" w:color="auto"/>
              <w:left w:val="single" w:sz="4" w:space="0" w:color="auto"/>
              <w:bottom w:val="single" w:sz="4" w:space="0" w:color="auto"/>
              <w:right w:val="single" w:sz="4" w:space="0" w:color="auto"/>
            </w:tcBorders>
          </w:tcPr>
          <w:p w14:paraId="149F76B7" w14:textId="77777777" w:rsidR="00402173" w:rsidRPr="00F50247" w:rsidRDefault="00402173" w:rsidP="00C13C1A">
            <w:pPr>
              <w:spacing w:after="0"/>
              <w:jc w:val="center"/>
              <w:rPr>
                <w:rFonts w:ascii="Verdana" w:hAnsi="Verdana"/>
                <w:sz w:val="20"/>
                <w:szCs w:val="20"/>
              </w:rPr>
            </w:pPr>
            <w:r w:rsidRPr="00F50247">
              <w:rPr>
                <w:rFonts w:ascii="Verdana" w:hAnsi="Verdana"/>
                <w:sz w:val="20"/>
                <w:szCs w:val="20"/>
              </w:rPr>
              <w:t>Participants/</w:t>
            </w:r>
          </w:p>
          <w:p w14:paraId="449A0659" w14:textId="77777777" w:rsidR="00402173" w:rsidRDefault="00402173" w:rsidP="00C13C1A">
            <w:pPr>
              <w:spacing w:after="0"/>
              <w:jc w:val="center"/>
              <w:rPr>
                <w:rFonts w:ascii="Verdana" w:hAnsi="Verdana"/>
                <w:sz w:val="20"/>
                <w:szCs w:val="20"/>
              </w:rPr>
            </w:pPr>
            <w:r w:rsidRPr="00F50247">
              <w:rPr>
                <w:rFonts w:ascii="Verdana" w:hAnsi="Verdana"/>
                <w:sz w:val="20"/>
                <w:szCs w:val="20"/>
              </w:rPr>
              <w:t>Instructors</w:t>
            </w:r>
          </w:p>
          <w:p w14:paraId="63F26330" w14:textId="77777777" w:rsidR="00402173" w:rsidRDefault="00402173" w:rsidP="00C13C1A">
            <w:pPr>
              <w:spacing w:after="0"/>
              <w:jc w:val="center"/>
              <w:rPr>
                <w:rFonts w:ascii="Verdana" w:hAnsi="Verdana"/>
                <w:sz w:val="20"/>
                <w:szCs w:val="20"/>
              </w:rPr>
            </w:pPr>
          </w:p>
          <w:p w14:paraId="64D426FD" w14:textId="77777777" w:rsidR="00402173" w:rsidRDefault="00402173" w:rsidP="00C13C1A">
            <w:pPr>
              <w:spacing w:after="0"/>
              <w:jc w:val="center"/>
              <w:rPr>
                <w:rFonts w:ascii="Verdana" w:hAnsi="Verdana"/>
                <w:sz w:val="20"/>
                <w:szCs w:val="20"/>
              </w:rPr>
            </w:pPr>
          </w:p>
          <w:p w14:paraId="39E8B019" w14:textId="77777777" w:rsidR="00402173" w:rsidRDefault="00402173" w:rsidP="00C13C1A">
            <w:pPr>
              <w:spacing w:after="0"/>
              <w:jc w:val="center"/>
              <w:rPr>
                <w:rFonts w:ascii="Verdana" w:hAnsi="Verdana"/>
                <w:sz w:val="20"/>
                <w:szCs w:val="20"/>
              </w:rPr>
            </w:pPr>
          </w:p>
          <w:p w14:paraId="2EB8700C" w14:textId="77777777" w:rsidR="00402173" w:rsidRPr="00B45D23" w:rsidRDefault="00402173" w:rsidP="00C13C1A">
            <w:pPr>
              <w:spacing w:after="0"/>
              <w:jc w:val="center"/>
              <w:rPr>
                <w:rFonts w:ascii="Verdana" w:hAnsi="Verdana"/>
                <w:sz w:val="20"/>
                <w:szCs w:val="20"/>
              </w:rPr>
            </w:pPr>
          </w:p>
        </w:tc>
        <w:tc>
          <w:tcPr>
            <w:tcW w:w="1276" w:type="dxa"/>
            <w:tcBorders>
              <w:top w:val="single" w:sz="4" w:space="0" w:color="auto"/>
              <w:left w:val="single" w:sz="4" w:space="0" w:color="auto"/>
              <w:bottom w:val="single" w:sz="4" w:space="0" w:color="auto"/>
              <w:right w:val="single" w:sz="4" w:space="0" w:color="auto"/>
            </w:tcBorders>
          </w:tcPr>
          <w:p w14:paraId="74AF4257" w14:textId="77777777" w:rsidR="00402173" w:rsidRPr="00B45D23" w:rsidRDefault="00402173" w:rsidP="00C13C1A">
            <w:pPr>
              <w:spacing w:after="0"/>
              <w:jc w:val="center"/>
              <w:rPr>
                <w:rFonts w:ascii="Verdana" w:hAnsi="Verdana"/>
                <w:sz w:val="20"/>
                <w:szCs w:val="20"/>
              </w:rPr>
            </w:pPr>
            <w:r>
              <w:rPr>
                <w:rFonts w:ascii="Verdana" w:hAnsi="Verdana"/>
                <w:sz w:val="20"/>
                <w:szCs w:val="20"/>
              </w:rPr>
              <w:t>Medium</w:t>
            </w:r>
          </w:p>
        </w:tc>
        <w:tc>
          <w:tcPr>
            <w:tcW w:w="5840" w:type="dxa"/>
            <w:tcBorders>
              <w:top w:val="single" w:sz="4" w:space="0" w:color="auto"/>
              <w:left w:val="single" w:sz="4" w:space="0" w:color="auto"/>
              <w:bottom w:val="single" w:sz="4" w:space="0" w:color="auto"/>
              <w:right w:val="single" w:sz="4" w:space="0" w:color="auto"/>
            </w:tcBorders>
          </w:tcPr>
          <w:p w14:paraId="0290F67A" w14:textId="77777777" w:rsidR="00402173" w:rsidRDefault="00402173" w:rsidP="00C13C1A">
            <w:pPr>
              <w:spacing w:after="0"/>
              <w:rPr>
                <w:rFonts w:ascii="Verdana" w:hAnsi="Verdana"/>
                <w:sz w:val="20"/>
                <w:szCs w:val="20"/>
              </w:rPr>
            </w:pPr>
            <w:r>
              <w:rPr>
                <w:rFonts w:ascii="Verdana" w:hAnsi="Verdana"/>
                <w:sz w:val="20"/>
                <w:szCs w:val="20"/>
              </w:rPr>
              <w:t>Instructors to check weather forecast before session and assess if this would affect the route.</w:t>
            </w:r>
          </w:p>
          <w:p w14:paraId="0E4C44F8" w14:textId="77777777" w:rsidR="00402173" w:rsidRDefault="00402173" w:rsidP="00C13C1A">
            <w:pPr>
              <w:spacing w:after="0"/>
              <w:rPr>
                <w:rFonts w:ascii="Verdana" w:hAnsi="Verdana"/>
                <w:sz w:val="20"/>
                <w:szCs w:val="20"/>
              </w:rPr>
            </w:pPr>
            <w:r w:rsidRPr="00B45D23">
              <w:rPr>
                <w:rFonts w:ascii="Verdana" w:hAnsi="Verdana"/>
                <w:sz w:val="20"/>
                <w:szCs w:val="20"/>
              </w:rPr>
              <w:t>First aid</w:t>
            </w:r>
            <w:r>
              <w:rPr>
                <w:rFonts w:ascii="Verdana" w:hAnsi="Verdana"/>
                <w:sz w:val="20"/>
                <w:szCs w:val="20"/>
              </w:rPr>
              <w:t xml:space="preserve"> kit to be carried</w:t>
            </w:r>
            <w:r w:rsidRPr="00B45D23">
              <w:rPr>
                <w:rFonts w:ascii="Verdana" w:hAnsi="Verdana"/>
                <w:sz w:val="20"/>
                <w:szCs w:val="20"/>
              </w:rPr>
              <w:t xml:space="preserve"> including thermal foil sheets</w:t>
            </w:r>
            <w:r>
              <w:rPr>
                <w:rFonts w:ascii="Verdana" w:hAnsi="Verdana"/>
                <w:sz w:val="20"/>
                <w:szCs w:val="20"/>
              </w:rPr>
              <w:t>.</w:t>
            </w:r>
          </w:p>
          <w:p w14:paraId="1EFE9CBD" w14:textId="77777777" w:rsidR="00402173" w:rsidRDefault="00402173" w:rsidP="00C13C1A">
            <w:pPr>
              <w:spacing w:after="0"/>
              <w:rPr>
                <w:rFonts w:ascii="Verdana" w:hAnsi="Verdana"/>
                <w:sz w:val="20"/>
                <w:szCs w:val="20"/>
              </w:rPr>
            </w:pPr>
            <w:r>
              <w:rPr>
                <w:rFonts w:ascii="Verdana" w:hAnsi="Verdana"/>
                <w:sz w:val="20"/>
                <w:szCs w:val="20"/>
              </w:rPr>
              <w:t>Ensure all participants have suitable wet weather or warm clothing.  Those not suitably dress will not be able to take part in the activity.</w:t>
            </w:r>
          </w:p>
          <w:p w14:paraId="28CFC372" w14:textId="77777777" w:rsidR="00402173" w:rsidRDefault="00402173" w:rsidP="00C13C1A">
            <w:pPr>
              <w:spacing w:after="0"/>
              <w:rPr>
                <w:rFonts w:ascii="Verdana" w:hAnsi="Verdana"/>
                <w:sz w:val="20"/>
                <w:szCs w:val="20"/>
              </w:rPr>
            </w:pPr>
            <w:r>
              <w:rPr>
                <w:rFonts w:ascii="Verdana" w:hAnsi="Verdana"/>
                <w:sz w:val="20"/>
                <w:szCs w:val="20"/>
              </w:rPr>
              <w:t>Instructors to carry spare socks and an extra layer of clothing to be used if necessary.</w:t>
            </w:r>
          </w:p>
          <w:p w14:paraId="4589BC83" w14:textId="77777777" w:rsidR="00402173" w:rsidRPr="00B45D23" w:rsidRDefault="00402173" w:rsidP="00C13C1A">
            <w:pPr>
              <w:spacing w:after="0"/>
              <w:rPr>
                <w:rFonts w:ascii="Verdana" w:hAnsi="Verdana"/>
                <w:sz w:val="20"/>
                <w:szCs w:val="20"/>
              </w:rPr>
            </w:pPr>
            <w:r>
              <w:rPr>
                <w:rFonts w:ascii="Verdana" w:hAnsi="Verdana"/>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tcPr>
          <w:p w14:paraId="5011CE19" w14:textId="77777777" w:rsidR="00402173" w:rsidRPr="00B45D23" w:rsidRDefault="00402173" w:rsidP="00C13C1A">
            <w:pPr>
              <w:spacing w:after="0"/>
              <w:jc w:val="center"/>
              <w:rPr>
                <w:rFonts w:ascii="Verdana" w:hAnsi="Verdana"/>
                <w:sz w:val="20"/>
                <w:szCs w:val="20"/>
              </w:rPr>
            </w:pPr>
            <w:r w:rsidRPr="00B45D23">
              <w:rPr>
                <w:rFonts w:ascii="Verdana" w:hAnsi="Verdana"/>
                <w:sz w:val="20"/>
                <w:szCs w:val="20"/>
              </w:rPr>
              <w:t>Low</w:t>
            </w:r>
          </w:p>
        </w:tc>
      </w:tr>
      <w:tr w:rsidR="006F7F26" w:rsidRPr="00B45D23" w14:paraId="2EABDC64" w14:textId="77777777" w:rsidTr="006F7F26">
        <w:trPr>
          <w:trHeight w:val="391"/>
        </w:trPr>
        <w:tc>
          <w:tcPr>
            <w:tcW w:w="3085" w:type="dxa"/>
            <w:tcBorders>
              <w:top w:val="single" w:sz="4" w:space="0" w:color="auto"/>
              <w:left w:val="single" w:sz="4" w:space="0" w:color="auto"/>
              <w:bottom w:val="single" w:sz="4" w:space="0" w:color="auto"/>
              <w:right w:val="single" w:sz="4" w:space="0" w:color="auto"/>
            </w:tcBorders>
          </w:tcPr>
          <w:p w14:paraId="1B932883" w14:textId="77777777" w:rsidR="00402173" w:rsidRDefault="00402173" w:rsidP="00C13C1A">
            <w:pPr>
              <w:spacing w:after="0"/>
              <w:rPr>
                <w:rFonts w:ascii="Verdana" w:hAnsi="Verdana"/>
                <w:sz w:val="20"/>
                <w:szCs w:val="20"/>
              </w:rPr>
            </w:pPr>
            <w:r w:rsidRPr="00D959CF">
              <w:rPr>
                <w:rFonts w:ascii="Verdana" w:hAnsi="Verdana"/>
                <w:sz w:val="20"/>
                <w:szCs w:val="20"/>
              </w:rPr>
              <w:t>Group behaviour</w:t>
            </w:r>
          </w:p>
          <w:p w14:paraId="7785F2CB" w14:textId="77777777" w:rsidR="00402173" w:rsidRDefault="00402173" w:rsidP="00C13C1A">
            <w:pPr>
              <w:spacing w:after="0"/>
              <w:rPr>
                <w:rFonts w:ascii="Verdana" w:hAnsi="Verdana"/>
                <w:sz w:val="20"/>
                <w:szCs w:val="20"/>
              </w:rPr>
            </w:pPr>
          </w:p>
        </w:tc>
        <w:tc>
          <w:tcPr>
            <w:tcW w:w="2410" w:type="dxa"/>
            <w:tcBorders>
              <w:top w:val="single" w:sz="4" w:space="0" w:color="auto"/>
              <w:left w:val="single" w:sz="4" w:space="0" w:color="auto"/>
              <w:bottom w:val="single" w:sz="4" w:space="0" w:color="auto"/>
              <w:right w:val="single" w:sz="4" w:space="0" w:color="auto"/>
            </w:tcBorders>
          </w:tcPr>
          <w:p w14:paraId="68C04157" w14:textId="77777777" w:rsidR="00402173" w:rsidRPr="00F50247" w:rsidRDefault="00402173" w:rsidP="00C13C1A">
            <w:pPr>
              <w:spacing w:after="0"/>
              <w:jc w:val="center"/>
              <w:rPr>
                <w:rFonts w:ascii="Verdana" w:hAnsi="Verdana"/>
                <w:sz w:val="20"/>
                <w:szCs w:val="20"/>
              </w:rPr>
            </w:pPr>
            <w:r w:rsidRPr="00D959CF">
              <w:rPr>
                <w:rFonts w:ascii="Verdana" w:hAnsi="Verdana"/>
                <w:sz w:val="20"/>
                <w:szCs w:val="20"/>
              </w:rPr>
              <w:t>Instructors</w:t>
            </w:r>
          </w:p>
        </w:tc>
        <w:tc>
          <w:tcPr>
            <w:tcW w:w="1276" w:type="dxa"/>
            <w:tcBorders>
              <w:top w:val="single" w:sz="4" w:space="0" w:color="auto"/>
              <w:left w:val="single" w:sz="4" w:space="0" w:color="auto"/>
              <w:bottom w:val="single" w:sz="4" w:space="0" w:color="auto"/>
              <w:right w:val="single" w:sz="4" w:space="0" w:color="auto"/>
            </w:tcBorders>
          </w:tcPr>
          <w:p w14:paraId="3297A084" w14:textId="77777777" w:rsidR="00402173" w:rsidRDefault="00402173" w:rsidP="00C13C1A">
            <w:pPr>
              <w:spacing w:after="0"/>
              <w:jc w:val="center"/>
              <w:rPr>
                <w:rFonts w:ascii="Verdana" w:hAnsi="Verdana"/>
                <w:sz w:val="20"/>
                <w:szCs w:val="20"/>
              </w:rPr>
            </w:pPr>
            <w:r>
              <w:rPr>
                <w:rFonts w:ascii="Verdana" w:hAnsi="Verdana"/>
                <w:sz w:val="20"/>
                <w:szCs w:val="20"/>
              </w:rPr>
              <w:t>High</w:t>
            </w:r>
          </w:p>
        </w:tc>
        <w:tc>
          <w:tcPr>
            <w:tcW w:w="5840" w:type="dxa"/>
            <w:tcBorders>
              <w:top w:val="single" w:sz="4" w:space="0" w:color="auto"/>
              <w:left w:val="single" w:sz="4" w:space="0" w:color="auto"/>
              <w:bottom w:val="single" w:sz="4" w:space="0" w:color="auto"/>
              <w:right w:val="single" w:sz="4" w:space="0" w:color="auto"/>
            </w:tcBorders>
          </w:tcPr>
          <w:p w14:paraId="7DF5AFBB" w14:textId="77777777" w:rsidR="00402173" w:rsidRDefault="00402173" w:rsidP="00C13C1A">
            <w:pPr>
              <w:spacing w:after="0"/>
              <w:rPr>
                <w:rFonts w:ascii="Verdana" w:hAnsi="Verdana"/>
                <w:sz w:val="20"/>
                <w:szCs w:val="20"/>
              </w:rPr>
            </w:pPr>
            <w:r>
              <w:rPr>
                <w:rFonts w:ascii="Verdana" w:hAnsi="Verdana"/>
                <w:sz w:val="20"/>
                <w:szCs w:val="20"/>
              </w:rPr>
              <w:t>As per Lowland Leader scope the s</w:t>
            </w:r>
            <w:r w:rsidRPr="00544DF0">
              <w:rPr>
                <w:rFonts w:ascii="Verdana" w:hAnsi="Verdana"/>
                <w:sz w:val="20"/>
                <w:szCs w:val="20"/>
              </w:rPr>
              <w:t>taffing Ratio 1:16 plus</w:t>
            </w:r>
            <w:r>
              <w:rPr>
                <w:rFonts w:ascii="Verdana" w:hAnsi="Verdana"/>
                <w:sz w:val="20"/>
                <w:szCs w:val="20"/>
              </w:rPr>
              <w:t xml:space="preserve"> at least </w:t>
            </w:r>
            <w:r w:rsidRPr="00544DF0">
              <w:rPr>
                <w:rFonts w:ascii="Verdana" w:hAnsi="Verdana"/>
                <w:sz w:val="20"/>
                <w:szCs w:val="20"/>
              </w:rPr>
              <w:t xml:space="preserve">1 Adult (18+) responsible for behaviour and </w:t>
            </w:r>
            <w:r>
              <w:rPr>
                <w:rFonts w:ascii="Verdana" w:hAnsi="Verdana"/>
                <w:sz w:val="20"/>
                <w:szCs w:val="20"/>
              </w:rPr>
              <w:t>p</w:t>
            </w:r>
            <w:r w:rsidRPr="00544DF0">
              <w:rPr>
                <w:rFonts w:ascii="Verdana" w:hAnsi="Verdana"/>
                <w:sz w:val="20"/>
                <w:szCs w:val="20"/>
              </w:rPr>
              <w:t>astoral care per 12 students.</w:t>
            </w:r>
          </w:p>
          <w:p w14:paraId="55639996" w14:textId="77777777" w:rsidR="00402173" w:rsidRDefault="00402173" w:rsidP="00C13C1A">
            <w:pPr>
              <w:spacing w:after="0"/>
              <w:rPr>
                <w:rFonts w:ascii="Verdana" w:hAnsi="Verdana"/>
                <w:sz w:val="20"/>
                <w:szCs w:val="20"/>
              </w:rPr>
            </w:pPr>
            <w:r>
              <w:rPr>
                <w:rFonts w:ascii="Verdana" w:hAnsi="Verdana"/>
                <w:sz w:val="20"/>
                <w:szCs w:val="20"/>
              </w:rPr>
              <w:t>All participants displaying poor behaviour to be closely monitored and reported to group leaders.</w:t>
            </w:r>
          </w:p>
          <w:p w14:paraId="6907E4AF" w14:textId="77777777" w:rsidR="00402173" w:rsidRDefault="00402173" w:rsidP="00C13C1A">
            <w:pPr>
              <w:spacing w:after="0"/>
              <w:rPr>
                <w:rFonts w:ascii="Verdana" w:hAnsi="Verdana"/>
                <w:sz w:val="20"/>
                <w:szCs w:val="20"/>
              </w:rPr>
            </w:pPr>
          </w:p>
        </w:tc>
        <w:tc>
          <w:tcPr>
            <w:tcW w:w="1418" w:type="dxa"/>
            <w:tcBorders>
              <w:top w:val="single" w:sz="4" w:space="0" w:color="auto"/>
              <w:left w:val="single" w:sz="4" w:space="0" w:color="auto"/>
              <w:bottom w:val="single" w:sz="4" w:space="0" w:color="auto"/>
              <w:right w:val="single" w:sz="4" w:space="0" w:color="auto"/>
            </w:tcBorders>
          </w:tcPr>
          <w:p w14:paraId="6EDCFB91" w14:textId="77777777" w:rsidR="00402173" w:rsidRPr="00B45D23" w:rsidRDefault="00402173" w:rsidP="00C13C1A">
            <w:pPr>
              <w:spacing w:after="0"/>
              <w:jc w:val="center"/>
              <w:rPr>
                <w:rFonts w:ascii="Verdana" w:hAnsi="Verdana"/>
                <w:sz w:val="20"/>
                <w:szCs w:val="20"/>
              </w:rPr>
            </w:pPr>
            <w:r>
              <w:rPr>
                <w:rFonts w:ascii="Verdana" w:hAnsi="Verdana"/>
                <w:sz w:val="20"/>
                <w:szCs w:val="20"/>
              </w:rPr>
              <w:t>Medium</w:t>
            </w:r>
          </w:p>
        </w:tc>
      </w:tr>
      <w:tr w:rsidR="006F7F26" w:rsidRPr="00B45D23" w14:paraId="39AD3778" w14:textId="77777777" w:rsidTr="006F7F26">
        <w:trPr>
          <w:trHeight w:val="391"/>
        </w:trPr>
        <w:tc>
          <w:tcPr>
            <w:tcW w:w="3085" w:type="dxa"/>
            <w:tcBorders>
              <w:top w:val="single" w:sz="4" w:space="0" w:color="auto"/>
              <w:left w:val="single" w:sz="4" w:space="0" w:color="auto"/>
              <w:bottom w:val="single" w:sz="4" w:space="0" w:color="auto"/>
              <w:right w:val="single" w:sz="4" w:space="0" w:color="auto"/>
            </w:tcBorders>
          </w:tcPr>
          <w:p w14:paraId="1232C5C4" w14:textId="77777777" w:rsidR="00402173" w:rsidRPr="00B45D23" w:rsidRDefault="00402173" w:rsidP="00C13C1A">
            <w:pPr>
              <w:spacing w:after="0"/>
              <w:rPr>
                <w:rFonts w:ascii="Verdana" w:hAnsi="Verdana"/>
                <w:sz w:val="20"/>
                <w:szCs w:val="20"/>
              </w:rPr>
            </w:pPr>
            <w:r w:rsidRPr="00B45D23">
              <w:rPr>
                <w:rFonts w:ascii="Verdana" w:hAnsi="Verdana"/>
                <w:sz w:val="20"/>
                <w:szCs w:val="20"/>
              </w:rPr>
              <w:t>Road crossings</w:t>
            </w:r>
            <w:r>
              <w:rPr>
                <w:rFonts w:ascii="Verdana" w:hAnsi="Verdana"/>
                <w:sz w:val="20"/>
                <w:szCs w:val="20"/>
              </w:rPr>
              <w:t>/pedestrian train crossings</w:t>
            </w:r>
          </w:p>
        </w:tc>
        <w:tc>
          <w:tcPr>
            <w:tcW w:w="2410" w:type="dxa"/>
            <w:tcBorders>
              <w:top w:val="single" w:sz="4" w:space="0" w:color="auto"/>
              <w:left w:val="single" w:sz="4" w:space="0" w:color="auto"/>
              <w:bottom w:val="single" w:sz="4" w:space="0" w:color="auto"/>
              <w:right w:val="single" w:sz="4" w:space="0" w:color="auto"/>
            </w:tcBorders>
          </w:tcPr>
          <w:p w14:paraId="40D9B716" w14:textId="77777777" w:rsidR="00402173" w:rsidRDefault="00402173" w:rsidP="00C13C1A">
            <w:pPr>
              <w:spacing w:after="0"/>
              <w:jc w:val="center"/>
              <w:rPr>
                <w:rFonts w:ascii="Verdana" w:hAnsi="Verdana"/>
                <w:sz w:val="20"/>
                <w:szCs w:val="20"/>
              </w:rPr>
            </w:pPr>
            <w:r>
              <w:rPr>
                <w:rFonts w:ascii="Verdana" w:hAnsi="Verdana"/>
                <w:sz w:val="20"/>
                <w:szCs w:val="20"/>
              </w:rPr>
              <w:t>Participants/</w:t>
            </w:r>
          </w:p>
          <w:p w14:paraId="7B519A62" w14:textId="77777777" w:rsidR="00402173" w:rsidRPr="00B45D23" w:rsidRDefault="00402173" w:rsidP="00C13C1A">
            <w:pPr>
              <w:spacing w:after="0"/>
              <w:jc w:val="center"/>
              <w:rPr>
                <w:rFonts w:ascii="Verdana" w:hAnsi="Verdana"/>
                <w:sz w:val="20"/>
                <w:szCs w:val="20"/>
              </w:rPr>
            </w:pPr>
            <w:r>
              <w:rPr>
                <w:rFonts w:ascii="Verdana" w:hAnsi="Verdana"/>
                <w:sz w:val="20"/>
                <w:szCs w:val="20"/>
              </w:rPr>
              <w:t>Instructors</w:t>
            </w:r>
          </w:p>
        </w:tc>
        <w:tc>
          <w:tcPr>
            <w:tcW w:w="1276" w:type="dxa"/>
            <w:tcBorders>
              <w:top w:val="single" w:sz="4" w:space="0" w:color="auto"/>
              <w:left w:val="single" w:sz="4" w:space="0" w:color="auto"/>
              <w:bottom w:val="single" w:sz="4" w:space="0" w:color="auto"/>
              <w:right w:val="single" w:sz="4" w:space="0" w:color="auto"/>
            </w:tcBorders>
          </w:tcPr>
          <w:p w14:paraId="049CA82D" w14:textId="77777777" w:rsidR="00402173" w:rsidRPr="00B45D23" w:rsidRDefault="00402173" w:rsidP="00C13C1A">
            <w:pPr>
              <w:spacing w:after="0"/>
              <w:jc w:val="center"/>
              <w:rPr>
                <w:rFonts w:ascii="Verdana" w:hAnsi="Verdana"/>
                <w:sz w:val="20"/>
                <w:szCs w:val="20"/>
              </w:rPr>
            </w:pPr>
            <w:r w:rsidRPr="00B45D23">
              <w:rPr>
                <w:rFonts w:ascii="Verdana" w:hAnsi="Verdana"/>
                <w:sz w:val="20"/>
                <w:szCs w:val="20"/>
              </w:rPr>
              <w:t>Medium</w:t>
            </w:r>
          </w:p>
        </w:tc>
        <w:tc>
          <w:tcPr>
            <w:tcW w:w="5840" w:type="dxa"/>
            <w:tcBorders>
              <w:top w:val="single" w:sz="4" w:space="0" w:color="auto"/>
              <w:left w:val="single" w:sz="4" w:space="0" w:color="auto"/>
              <w:bottom w:val="single" w:sz="4" w:space="0" w:color="auto"/>
              <w:right w:val="single" w:sz="4" w:space="0" w:color="auto"/>
            </w:tcBorders>
          </w:tcPr>
          <w:p w14:paraId="08EC8285" w14:textId="77777777" w:rsidR="00402173" w:rsidRDefault="00402173" w:rsidP="00C13C1A">
            <w:pPr>
              <w:spacing w:after="0"/>
              <w:rPr>
                <w:rFonts w:ascii="Verdana" w:hAnsi="Verdana"/>
                <w:sz w:val="20"/>
                <w:szCs w:val="20"/>
              </w:rPr>
            </w:pPr>
            <w:r w:rsidRPr="00B45D23">
              <w:rPr>
                <w:rFonts w:ascii="Verdana" w:hAnsi="Verdana"/>
                <w:sz w:val="20"/>
                <w:szCs w:val="20"/>
              </w:rPr>
              <w:t>Group and visiting staff brief</w:t>
            </w:r>
            <w:r>
              <w:rPr>
                <w:rFonts w:ascii="Verdana" w:hAnsi="Verdana"/>
                <w:sz w:val="20"/>
                <w:szCs w:val="20"/>
              </w:rPr>
              <w:t>ed</w:t>
            </w:r>
            <w:r w:rsidRPr="00B45D23">
              <w:rPr>
                <w:rFonts w:ascii="Verdana" w:hAnsi="Verdana"/>
                <w:sz w:val="20"/>
                <w:szCs w:val="20"/>
              </w:rPr>
              <w:t xml:space="preserve"> about crossing procedures. </w:t>
            </w:r>
          </w:p>
          <w:p w14:paraId="7457D652" w14:textId="77777777" w:rsidR="00402173" w:rsidRDefault="00402173" w:rsidP="00C13C1A">
            <w:pPr>
              <w:spacing w:after="0"/>
              <w:rPr>
                <w:rFonts w:ascii="Verdana" w:hAnsi="Verdana"/>
                <w:sz w:val="20"/>
                <w:szCs w:val="20"/>
              </w:rPr>
            </w:pPr>
            <w:r w:rsidRPr="00B45D23">
              <w:rPr>
                <w:rFonts w:ascii="Verdana" w:hAnsi="Verdana"/>
                <w:sz w:val="20"/>
                <w:szCs w:val="20"/>
              </w:rPr>
              <w:t xml:space="preserve">All to wear </w:t>
            </w:r>
            <w:r>
              <w:rPr>
                <w:rFonts w:ascii="Verdana" w:hAnsi="Verdana"/>
                <w:sz w:val="20"/>
                <w:szCs w:val="20"/>
              </w:rPr>
              <w:t>h</w:t>
            </w:r>
            <w:r w:rsidRPr="00B45D23">
              <w:rPr>
                <w:rFonts w:ascii="Verdana" w:hAnsi="Verdana"/>
                <w:sz w:val="20"/>
                <w:szCs w:val="20"/>
              </w:rPr>
              <w:t>i</w:t>
            </w:r>
            <w:r>
              <w:rPr>
                <w:rFonts w:ascii="Verdana" w:hAnsi="Verdana"/>
                <w:sz w:val="20"/>
                <w:szCs w:val="20"/>
              </w:rPr>
              <w:t>gh-v</w:t>
            </w:r>
            <w:r w:rsidRPr="00B45D23">
              <w:rPr>
                <w:rFonts w:ascii="Verdana" w:hAnsi="Verdana"/>
                <w:sz w:val="20"/>
                <w:szCs w:val="20"/>
              </w:rPr>
              <w:t xml:space="preserve">iz </w:t>
            </w:r>
            <w:r>
              <w:rPr>
                <w:rFonts w:ascii="Verdana" w:hAnsi="Verdana"/>
                <w:sz w:val="20"/>
                <w:szCs w:val="20"/>
              </w:rPr>
              <w:t>j</w:t>
            </w:r>
            <w:r w:rsidRPr="00B45D23">
              <w:rPr>
                <w:rFonts w:ascii="Verdana" w:hAnsi="Verdana"/>
                <w:sz w:val="20"/>
                <w:szCs w:val="20"/>
              </w:rPr>
              <w:t xml:space="preserve">ackets. </w:t>
            </w:r>
          </w:p>
          <w:p w14:paraId="68C5F5DB" w14:textId="77777777" w:rsidR="00402173" w:rsidRDefault="00402173" w:rsidP="00C13C1A">
            <w:pPr>
              <w:spacing w:after="0"/>
              <w:rPr>
                <w:rFonts w:ascii="Verdana" w:hAnsi="Verdana"/>
                <w:sz w:val="20"/>
                <w:szCs w:val="20"/>
              </w:rPr>
            </w:pPr>
            <w:r w:rsidRPr="00B45D23">
              <w:rPr>
                <w:rFonts w:ascii="Verdana" w:hAnsi="Verdana"/>
                <w:sz w:val="20"/>
                <w:szCs w:val="20"/>
              </w:rPr>
              <w:t xml:space="preserve">Crossing access and exit controlled by staff team, cross will be handled according to </w:t>
            </w:r>
            <w:r>
              <w:rPr>
                <w:rFonts w:ascii="Verdana" w:hAnsi="Verdana"/>
                <w:sz w:val="20"/>
                <w:szCs w:val="20"/>
              </w:rPr>
              <w:t>crossing</w:t>
            </w:r>
            <w:r w:rsidRPr="00B45D23">
              <w:rPr>
                <w:rFonts w:ascii="Verdana" w:hAnsi="Verdana"/>
                <w:sz w:val="20"/>
                <w:szCs w:val="20"/>
              </w:rPr>
              <w:t xml:space="preserve"> conditions, sightline, access/ egress from footpaths and the specific </w:t>
            </w:r>
            <w:r>
              <w:rPr>
                <w:rFonts w:ascii="Verdana" w:hAnsi="Verdana"/>
                <w:sz w:val="20"/>
                <w:szCs w:val="20"/>
              </w:rPr>
              <w:t>n</w:t>
            </w:r>
            <w:r w:rsidRPr="00B45D23">
              <w:rPr>
                <w:rFonts w:ascii="Verdana" w:hAnsi="Verdana"/>
                <w:sz w:val="20"/>
                <w:szCs w:val="20"/>
              </w:rPr>
              <w:t xml:space="preserve">eeds of the group. </w:t>
            </w:r>
          </w:p>
          <w:p w14:paraId="0D75CC52" w14:textId="77777777" w:rsidR="00402173" w:rsidRDefault="00402173" w:rsidP="00C13C1A">
            <w:pPr>
              <w:spacing w:after="0"/>
              <w:rPr>
                <w:rFonts w:ascii="Verdana" w:hAnsi="Verdana"/>
                <w:sz w:val="20"/>
                <w:szCs w:val="20"/>
              </w:rPr>
            </w:pPr>
            <w:r w:rsidRPr="00B45D23">
              <w:rPr>
                <w:rFonts w:ascii="Verdana" w:hAnsi="Verdana"/>
                <w:sz w:val="20"/>
                <w:szCs w:val="20"/>
              </w:rPr>
              <w:t xml:space="preserve">Dedicated </w:t>
            </w:r>
            <w:r>
              <w:rPr>
                <w:rFonts w:ascii="Verdana" w:hAnsi="Verdana"/>
                <w:sz w:val="20"/>
                <w:szCs w:val="20"/>
              </w:rPr>
              <w:t>s</w:t>
            </w:r>
            <w:r w:rsidRPr="00B45D23">
              <w:rPr>
                <w:rFonts w:ascii="Verdana" w:hAnsi="Verdana"/>
                <w:sz w:val="20"/>
                <w:szCs w:val="20"/>
              </w:rPr>
              <w:t xml:space="preserve">afe waiting zone allocated for groups waiting to cross and after crossing away from actual crossing to ensure </w:t>
            </w:r>
            <w:r>
              <w:rPr>
                <w:rFonts w:ascii="Verdana" w:hAnsi="Verdana"/>
                <w:sz w:val="20"/>
                <w:szCs w:val="20"/>
              </w:rPr>
              <w:t>n</w:t>
            </w:r>
            <w:r w:rsidRPr="00B45D23">
              <w:rPr>
                <w:rFonts w:ascii="Verdana" w:hAnsi="Verdana"/>
                <w:sz w:val="20"/>
                <w:szCs w:val="20"/>
              </w:rPr>
              <w:t xml:space="preserve">o </w:t>
            </w:r>
            <w:r>
              <w:rPr>
                <w:rFonts w:ascii="Verdana" w:hAnsi="Verdana"/>
                <w:sz w:val="20"/>
                <w:szCs w:val="20"/>
              </w:rPr>
              <w:t>c</w:t>
            </w:r>
            <w:r w:rsidRPr="00B45D23">
              <w:rPr>
                <w:rFonts w:ascii="Verdana" w:hAnsi="Verdana"/>
                <w:sz w:val="20"/>
                <w:szCs w:val="20"/>
              </w:rPr>
              <w:t xml:space="preserve">ongestion on crossing zone. </w:t>
            </w:r>
          </w:p>
          <w:p w14:paraId="7B2C1FA1" w14:textId="77777777" w:rsidR="00402173" w:rsidRDefault="00402173" w:rsidP="00C13C1A">
            <w:pPr>
              <w:spacing w:after="0"/>
              <w:rPr>
                <w:rFonts w:ascii="Verdana" w:hAnsi="Verdana"/>
                <w:sz w:val="20"/>
                <w:szCs w:val="20"/>
              </w:rPr>
            </w:pPr>
            <w:r>
              <w:rPr>
                <w:rFonts w:ascii="Verdana" w:hAnsi="Verdana"/>
                <w:sz w:val="20"/>
                <w:szCs w:val="20"/>
              </w:rPr>
              <w:t>On the approach to a crossing</w:t>
            </w:r>
            <w:r w:rsidRPr="00B45D23">
              <w:rPr>
                <w:rFonts w:ascii="Verdana" w:hAnsi="Verdana"/>
                <w:sz w:val="20"/>
                <w:szCs w:val="20"/>
              </w:rPr>
              <w:t xml:space="preserve">, the instructors will migrate to the front to arrive first and put controls in place. </w:t>
            </w:r>
          </w:p>
          <w:p w14:paraId="66C66C61" w14:textId="77777777" w:rsidR="00402173" w:rsidRDefault="00402173" w:rsidP="00C13C1A">
            <w:pPr>
              <w:spacing w:after="0"/>
              <w:rPr>
                <w:rFonts w:ascii="Verdana" w:hAnsi="Verdana"/>
                <w:sz w:val="20"/>
                <w:szCs w:val="20"/>
              </w:rPr>
            </w:pPr>
            <w:r w:rsidRPr="00B45D23">
              <w:rPr>
                <w:rFonts w:ascii="Verdana" w:hAnsi="Verdana"/>
                <w:sz w:val="20"/>
                <w:szCs w:val="20"/>
              </w:rPr>
              <w:lastRenderedPageBreak/>
              <w:t>Staff controlling crossing from vantage point allowing best view of danger zone and approaching vehicles.</w:t>
            </w:r>
          </w:p>
          <w:p w14:paraId="6538C00B" w14:textId="77777777" w:rsidR="00402173" w:rsidRPr="00B45D23" w:rsidRDefault="00402173" w:rsidP="00C13C1A">
            <w:pPr>
              <w:spacing w:after="0"/>
              <w:rPr>
                <w:rFonts w:ascii="Verdana" w:hAnsi="Verdana"/>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D2C5B09" w14:textId="77777777" w:rsidR="00402173" w:rsidRPr="00B45D23" w:rsidRDefault="00402173" w:rsidP="00C13C1A">
            <w:pPr>
              <w:spacing w:after="0"/>
              <w:jc w:val="center"/>
              <w:rPr>
                <w:rFonts w:ascii="Verdana" w:hAnsi="Verdana"/>
                <w:sz w:val="20"/>
                <w:szCs w:val="20"/>
              </w:rPr>
            </w:pPr>
            <w:r w:rsidRPr="00B45D23">
              <w:rPr>
                <w:rFonts w:ascii="Verdana" w:hAnsi="Verdana"/>
                <w:sz w:val="20"/>
                <w:szCs w:val="20"/>
              </w:rPr>
              <w:lastRenderedPageBreak/>
              <w:t>Low</w:t>
            </w:r>
          </w:p>
        </w:tc>
      </w:tr>
      <w:tr w:rsidR="006F7F26" w:rsidRPr="00B45D23" w14:paraId="73DB529F" w14:textId="77777777" w:rsidTr="006F7F26">
        <w:trPr>
          <w:trHeight w:val="391"/>
        </w:trPr>
        <w:tc>
          <w:tcPr>
            <w:tcW w:w="3085" w:type="dxa"/>
            <w:tcBorders>
              <w:top w:val="single" w:sz="4" w:space="0" w:color="auto"/>
              <w:left w:val="single" w:sz="4" w:space="0" w:color="auto"/>
              <w:bottom w:val="single" w:sz="4" w:space="0" w:color="auto"/>
              <w:right w:val="single" w:sz="4" w:space="0" w:color="auto"/>
            </w:tcBorders>
          </w:tcPr>
          <w:p w14:paraId="4535D035" w14:textId="77777777" w:rsidR="00402173" w:rsidRPr="00B45D23" w:rsidRDefault="00402173" w:rsidP="00C13C1A">
            <w:pPr>
              <w:spacing w:after="0"/>
              <w:rPr>
                <w:rFonts w:ascii="Verdana" w:hAnsi="Verdana"/>
                <w:sz w:val="20"/>
                <w:szCs w:val="20"/>
              </w:rPr>
            </w:pPr>
            <w:r w:rsidRPr="00B45D23">
              <w:rPr>
                <w:rFonts w:ascii="Verdana" w:hAnsi="Verdana"/>
                <w:sz w:val="20"/>
                <w:szCs w:val="20"/>
              </w:rPr>
              <w:t>Group Late Back Procedure</w:t>
            </w:r>
          </w:p>
        </w:tc>
        <w:tc>
          <w:tcPr>
            <w:tcW w:w="2410" w:type="dxa"/>
            <w:tcBorders>
              <w:top w:val="single" w:sz="4" w:space="0" w:color="auto"/>
              <w:left w:val="single" w:sz="4" w:space="0" w:color="auto"/>
              <w:bottom w:val="single" w:sz="4" w:space="0" w:color="auto"/>
              <w:right w:val="single" w:sz="4" w:space="0" w:color="auto"/>
            </w:tcBorders>
          </w:tcPr>
          <w:p w14:paraId="3C816462" w14:textId="77777777" w:rsidR="00402173" w:rsidRPr="00B45D23" w:rsidRDefault="00402173" w:rsidP="00C13C1A">
            <w:pPr>
              <w:spacing w:after="0"/>
              <w:jc w:val="center"/>
              <w:rPr>
                <w:rFonts w:ascii="Verdana" w:hAnsi="Verdana"/>
                <w:sz w:val="20"/>
                <w:szCs w:val="20"/>
              </w:rPr>
            </w:pPr>
            <w:r>
              <w:rPr>
                <w:rFonts w:ascii="Verdana" w:hAnsi="Verdana"/>
                <w:sz w:val="20"/>
                <w:szCs w:val="20"/>
              </w:rPr>
              <w:t>Instructors</w:t>
            </w:r>
          </w:p>
        </w:tc>
        <w:tc>
          <w:tcPr>
            <w:tcW w:w="1276" w:type="dxa"/>
            <w:tcBorders>
              <w:top w:val="single" w:sz="4" w:space="0" w:color="auto"/>
              <w:left w:val="single" w:sz="4" w:space="0" w:color="auto"/>
              <w:bottom w:val="single" w:sz="4" w:space="0" w:color="auto"/>
              <w:right w:val="single" w:sz="4" w:space="0" w:color="auto"/>
            </w:tcBorders>
          </w:tcPr>
          <w:p w14:paraId="4AF4E95B" w14:textId="77777777" w:rsidR="00402173" w:rsidRPr="00B45D23" w:rsidRDefault="00402173" w:rsidP="00C13C1A">
            <w:pPr>
              <w:spacing w:after="0"/>
              <w:jc w:val="center"/>
              <w:rPr>
                <w:rFonts w:ascii="Verdana" w:hAnsi="Verdana"/>
                <w:sz w:val="20"/>
                <w:szCs w:val="20"/>
              </w:rPr>
            </w:pPr>
            <w:r w:rsidRPr="00B45D23">
              <w:rPr>
                <w:rFonts w:ascii="Verdana" w:hAnsi="Verdana"/>
                <w:sz w:val="20"/>
                <w:szCs w:val="20"/>
              </w:rPr>
              <w:t>Low</w:t>
            </w:r>
          </w:p>
        </w:tc>
        <w:tc>
          <w:tcPr>
            <w:tcW w:w="5840" w:type="dxa"/>
            <w:tcBorders>
              <w:top w:val="single" w:sz="4" w:space="0" w:color="auto"/>
              <w:left w:val="single" w:sz="4" w:space="0" w:color="auto"/>
              <w:bottom w:val="single" w:sz="4" w:space="0" w:color="auto"/>
              <w:right w:val="single" w:sz="4" w:space="0" w:color="auto"/>
            </w:tcBorders>
          </w:tcPr>
          <w:p w14:paraId="30A91529" w14:textId="77777777" w:rsidR="00402173" w:rsidRPr="00B45D23" w:rsidRDefault="00402173" w:rsidP="00C13C1A">
            <w:pPr>
              <w:spacing w:after="0"/>
              <w:rPr>
                <w:rFonts w:ascii="Verdana" w:hAnsi="Verdana"/>
                <w:sz w:val="20"/>
                <w:szCs w:val="20"/>
              </w:rPr>
            </w:pPr>
            <w:r w:rsidRPr="00B45D23">
              <w:rPr>
                <w:rFonts w:ascii="Verdana" w:hAnsi="Verdana"/>
                <w:sz w:val="20"/>
                <w:szCs w:val="20"/>
              </w:rPr>
              <w:t xml:space="preserve">Throughout walk the </w:t>
            </w:r>
            <w:r>
              <w:rPr>
                <w:rFonts w:ascii="Verdana" w:hAnsi="Verdana"/>
                <w:sz w:val="20"/>
                <w:szCs w:val="20"/>
              </w:rPr>
              <w:t>i</w:t>
            </w:r>
            <w:r w:rsidRPr="00B45D23">
              <w:rPr>
                <w:rFonts w:ascii="Verdana" w:hAnsi="Verdana"/>
                <w:sz w:val="20"/>
                <w:szCs w:val="20"/>
              </w:rPr>
              <w:t>nstructor</w:t>
            </w:r>
            <w:r>
              <w:rPr>
                <w:rFonts w:ascii="Verdana" w:hAnsi="Verdana"/>
                <w:sz w:val="20"/>
                <w:szCs w:val="20"/>
              </w:rPr>
              <w:t>s</w:t>
            </w:r>
            <w:r w:rsidRPr="00B45D23">
              <w:rPr>
                <w:rFonts w:ascii="Verdana" w:hAnsi="Verdana"/>
                <w:sz w:val="20"/>
                <w:szCs w:val="20"/>
              </w:rPr>
              <w:t xml:space="preserve"> will be able to contact t</w:t>
            </w:r>
            <w:r>
              <w:rPr>
                <w:rFonts w:ascii="Verdana" w:hAnsi="Verdana"/>
                <w:sz w:val="20"/>
                <w:szCs w:val="20"/>
              </w:rPr>
              <w:t>hrough two-way radio or m</w:t>
            </w:r>
            <w:r w:rsidRPr="00B45D23">
              <w:rPr>
                <w:rFonts w:ascii="Verdana" w:hAnsi="Verdana"/>
                <w:sz w:val="20"/>
                <w:szCs w:val="20"/>
              </w:rPr>
              <w:t>obile</w:t>
            </w:r>
            <w:r>
              <w:rPr>
                <w:rFonts w:ascii="Verdana" w:hAnsi="Verdana"/>
                <w:sz w:val="20"/>
                <w:szCs w:val="20"/>
              </w:rPr>
              <w:t xml:space="preserve"> phone</w:t>
            </w:r>
            <w:r w:rsidRPr="00B45D23">
              <w:rPr>
                <w:rFonts w:ascii="Verdana" w:hAnsi="Verdana"/>
                <w:sz w:val="20"/>
                <w:szCs w:val="20"/>
              </w:rPr>
              <w:t xml:space="preserve">.  </w:t>
            </w:r>
          </w:p>
          <w:p w14:paraId="523F6CFA" w14:textId="77777777" w:rsidR="00402173" w:rsidRDefault="00402173" w:rsidP="00C13C1A">
            <w:pPr>
              <w:spacing w:after="0"/>
              <w:rPr>
                <w:rFonts w:ascii="Verdana" w:hAnsi="Verdana"/>
                <w:sz w:val="20"/>
                <w:szCs w:val="20"/>
              </w:rPr>
            </w:pPr>
            <w:r w:rsidRPr="00842763">
              <w:rPr>
                <w:rFonts w:ascii="Verdana" w:hAnsi="Verdana"/>
                <w:sz w:val="20"/>
                <w:szCs w:val="20"/>
              </w:rPr>
              <w:t>If a group has not returned after 30 minutes of their approximated finish time, contact the group leader via mobile</w:t>
            </w:r>
            <w:r>
              <w:rPr>
                <w:rFonts w:ascii="Verdana" w:hAnsi="Verdana"/>
                <w:sz w:val="20"/>
                <w:szCs w:val="20"/>
              </w:rPr>
              <w:t xml:space="preserve"> phone</w:t>
            </w:r>
            <w:r w:rsidRPr="00842763">
              <w:rPr>
                <w:rFonts w:ascii="Verdana" w:hAnsi="Verdana"/>
                <w:sz w:val="20"/>
                <w:szCs w:val="20"/>
              </w:rPr>
              <w:t xml:space="preserve">. If there has been no contact with the group 1 hours past their ETA, instructors will begin walking the reverse of the groups route </w:t>
            </w:r>
            <w:r>
              <w:rPr>
                <w:rFonts w:ascii="Verdana" w:hAnsi="Verdana"/>
                <w:sz w:val="20"/>
                <w:szCs w:val="20"/>
              </w:rPr>
              <w:t>to locate</w:t>
            </w:r>
            <w:r w:rsidRPr="00842763">
              <w:rPr>
                <w:rFonts w:ascii="Verdana" w:hAnsi="Verdana"/>
                <w:sz w:val="20"/>
                <w:szCs w:val="20"/>
              </w:rPr>
              <w:t xml:space="preserve"> them. If there has been no contact with the group 3 hours past their ETA, contact the emergency services.</w:t>
            </w:r>
          </w:p>
          <w:p w14:paraId="619D9C36" w14:textId="77777777" w:rsidR="00B00D58" w:rsidRPr="00B45D23" w:rsidRDefault="00B00D58" w:rsidP="00C13C1A">
            <w:pPr>
              <w:spacing w:after="0"/>
              <w:rPr>
                <w:rFonts w:ascii="Verdana" w:hAnsi="Verdana"/>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67EA70B" w14:textId="77777777" w:rsidR="00402173" w:rsidRPr="00B45D23" w:rsidRDefault="00402173" w:rsidP="00C13C1A">
            <w:pPr>
              <w:spacing w:after="0"/>
              <w:jc w:val="center"/>
              <w:rPr>
                <w:rFonts w:ascii="Verdana" w:hAnsi="Verdana"/>
                <w:sz w:val="20"/>
                <w:szCs w:val="20"/>
              </w:rPr>
            </w:pPr>
            <w:r w:rsidRPr="00B45D23">
              <w:rPr>
                <w:rFonts w:ascii="Verdana" w:hAnsi="Verdana"/>
                <w:sz w:val="20"/>
                <w:szCs w:val="20"/>
              </w:rPr>
              <w:t>Low</w:t>
            </w:r>
          </w:p>
        </w:tc>
      </w:tr>
    </w:tbl>
    <w:p w14:paraId="1516EDBA" w14:textId="77777777" w:rsidR="00D52CFF" w:rsidRPr="00B45D23" w:rsidRDefault="00D52CFF" w:rsidP="00B45D23">
      <w:pPr>
        <w:spacing w:after="0"/>
        <w:rPr>
          <w:rFonts w:ascii="Verdana" w:hAnsi="Verdana"/>
          <w:sz w:val="20"/>
          <w:szCs w:val="20"/>
        </w:rPr>
      </w:pPr>
    </w:p>
    <w:sectPr w:rsidR="00D52CFF" w:rsidRPr="00B45D23" w:rsidSect="004D289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0D42C3"/>
    <w:multiLevelType w:val="hybridMultilevel"/>
    <w:tmpl w:val="D4CC3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2615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897"/>
    <w:rsid w:val="00033A18"/>
    <w:rsid w:val="00034574"/>
    <w:rsid w:val="000D3619"/>
    <w:rsid w:val="003E1D8E"/>
    <w:rsid w:val="00402173"/>
    <w:rsid w:val="00467193"/>
    <w:rsid w:val="004D2897"/>
    <w:rsid w:val="00522CD7"/>
    <w:rsid w:val="0052714C"/>
    <w:rsid w:val="005F5718"/>
    <w:rsid w:val="00691512"/>
    <w:rsid w:val="006F7F26"/>
    <w:rsid w:val="0074731E"/>
    <w:rsid w:val="00847D85"/>
    <w:rsid w:val="00895190"/>
    <w:rsid w:val="008E7C42"/>
    <w:rsid w:val="00922859"/>
    <w:rsid w:val="00975BB6"/>
    <w:rsid w:val="00A22784"/>
    <w:rsid w:val="00B00D58"/>
    <w:rsid w:val="00B02BB4"/>
    <w:rsid w:val="00B120F2"/>
    <w:rsid w:val="00B45D23"/>
    <w:rsid w:val="00C4496C"/>
    <w:rsid w:val="00C5413C"/>
    <w:rsid w:val="00C6176D"/>
    <w:rsid w:val="00C92F02"/>
    <w:rsid w:val="00D52CFF"/>
    <w:rsid w:val="00DA0ECE"/>
    <w:rsid w:val="00DA1237"/>
    <w:rsid w:val="00DB43ED"/>
    <w:rsid w:val="00E93577"/>
    <w:rsid w:val="00ED46F9"/>
    <w:rsid w:val="00EE1B5D"/>
    <w:rsid w:val="00EE60BC"/>
    <w:rsid w:val="00F15D9B"/>
    <w:rsid w:val="00F525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6ED72"/>
  <w15:docId w15:val="{43000263-8478-4AA5-BECB-324E79709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516"/>
  </w:style>
  <w:style w:type="paragraph" w:styleId="Heading2">
    <w:name w:val="heading 2"/>
    <w:basedOn w:val="Normal"/>
    <w:next w:val="Normal"/>
    <w:link w:val="Heading2Char"/>
    <w:uiPriority w:val="9"/>
    <w:unhideWhenUsed/>
    <w:qFormat/>
    <w:rsid w:val="004D289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D2897"/>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D28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d7c56e0-5f36-425b-ad2e-d10767bea0b8">
      <Terms xmlns="http://schemas.microsoft.com/office/infopath/2007/PartnerControls"/>
    </lcf76f155ced4ddcb4097134ff3c332f>
    <TaxCatchAll xmlns="73c75d25-80fd-492d-ab41-641204ce5b8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D9CF625EEE9A4B98EA7084D2199DAF" ma:contentTypeVersion="19" ma:contentTypeDescription="Create a new document." ma:contentTypeScope="" ma:versionID="1b90aae8431949f2534f59539623d191">
  <xsd:schema xmlns:xsd="http://www.w3.org/2001/XMLSchema" xmlns:xs="http://www.w3.org/2001/XMLSchema" xmlns:p="http://schemas.microsoft.com/office/2006/metadata/properties" xmlns:ns2="cd7c56e0-5f36-425b-ad2e-d10767bea0b8" xmlns:ns3="73c75d25-80fd-492d-ab41-641204ce5b82" targetNamespace="http://schemas.microsoft.com/office/2006/metadata/properties" ma:root="true" ma:fieldsID="2a5ee5bfb4142c4aaf6a14b8f3c0cf43" ns2:_="" ns3:_="">
    <xsd:import namespace="cd7c56e0-5f36-425b-ad2e-d10767bea0b8"/>
    <xsd:import namespace="73c75d25-80fd-492d-ab41-641204ce5b8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7c56e0-5f36-425b-ad2e-d10767bea0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5854f0e-9354-4bba-a5d4-3613873ef2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c75d25-80fd-492d-ab41-641204ce5b8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03f0cf2-c63c-438d-b63a-ef724bd58bd4}" ma:internalName="TaxCatchAll" ma:showField="CatchAllData" ma:web="73c75d25-80fd-492d-ab41-641204ce5b8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E09A1D-BD72-40FA-81A7-D911AB6C2C7D}">
  <ds:schemaRefs>
    <ds:schemaRef ds:uri="http://schemas.microsoft.com/sharepoint/v3/contenttype/forms"/>
  </ds:schemaRefs>
</ds:datastoreItem>
</file>

<file path=customXml/itemProps2.xml><?xml version="1.0" encoding="utf-8"?>
<ds:datastoreItem xmlns:ds="http://schemas.openxmlformats.org/officeDocument/2006/customXml" ds:itemID="{5271F339-6FC9-48AD-B4E7-337333192D90}">
  <ds:schemaRefs>
    <ds:schemaRef ds:uri="http://schemas.microsoft.com/office/2006/metadata/properties"/>
    <ds:schemaRef ds:uri="http://schemas.microsoft.com/office/infopath/2007/PartnerControls"/>
    <ds:schemaRef ds:uri="cd7c56e0-5f36-425b-ad2e-d10767bea0b8"/>
    <ds:schemaRef ds:uri="73c75d25-80fd-492d-ab41-641204ce5b82"/>
  </ds:schemaRefs>
</ds:datastoreItem>
</file>

<file path=customXml/itemProps3.xml><?xml version="1.0" encoding="utf-8"?>
<ds:datastoreItem xmlns:ds="http://schemas.openxmlformats.org/officeDocument/2006/customXml" ds:itemID="{7A882D39-5BC2-4049-A50A-437415B4BAC5}"/>
</file>

<file path=docProps/app.xml><?xml version="1.0" encoding="utf-8"?>
<Properties xmlns="http://schemas.openxmlformats.org/officeDocument/2006/extended-properties" xmlns:vt="http://schemas.openxmlformats.org/officeDocument/2006/docPropsVTypes">
  <Template>Normal</Template>
  <TotalTime>0</TotalTime>
  <Pages>3</Pages>
  <Words>507</Words>
  <Characters>2892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Instructors</dc:creator>
  <cp:lastModifiedBy>Darren Worsfold | Lodge Hill Centre</cp:lastModifiedBy>
  <cp:revision>2</cp:revision>
  <dcterms:created xsi:type="dcterms:W3CDTF">2025-09-10T13:50:00Z</dcterms:created>
  <dcterms:modified xsi:type="dcterms:W3CDTF">2025-09-10T13:50:00Z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0x010100AFD9CF625EEE9A4B98EA7084D2199DAF</vt:lpwstr>
  </property>
  <property fmtid="{D5CDD505-2E9C-101B-9397-08002B2CF9AE}" pid="3" name="MediaServiceImageTags">
    <vt:lpwstr/>
  </property>
</Properties>
</file>